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3F433" w14:textId="77777777" w:rsidR="00B21E72" w:rsidRDefault="00B21E72" w:rsidP="00B21E72">
      <w:pPr>
        <w:spacing w:line="480" w:lineRule="auto"/>
        <w:jc w:val="center"/>
        <w:rPr>
          <w:rFonts w:ascii="Times New Roman" w:hAnsi="Times New Roman" w:cs="Times New Roman"/>
          <w:sz w:val="24"/>
          <w:szCs w:val="24"/>
        </w:rPr>
      </w:pPr>
    </w:p>
    <w:p w14:paraId="66F49BE3" w14:textId="77777777" w:rsidR="00B21E72" w:rsidRDefault="00B21E72" w:rsidP="00B21E72">
      <w:pPr>
        <w:spacing w:line="480" w:lineRule="auto"/>
        <w:jc w:val="center"/>
        <w:rPr>
          <w:rFonts w:ascii="Times New Roman" w:hAnsi="Times New Roman" w:cs="Times New Roman"/>
          <w:sz w:val="24"/>
          <w:szCs w:val="24"/>
        </w:rPr>
      </w:pPr>
    </w:p>
    <w:p w14:paraId="02D4AC66" w14:textId="77777777" w:rsidR="00B21E72" w:rsidRDefault="00B21E72" w:rsidP="00B21E72">
      <w:pPr>
        <w:spacing w:line="480" w:lineRule="auto"/>
        <w:jc w:val="center"/>
        <w:rPr>
          <w:rFonts w:ascii="Times New Roman" w:hAnsi="Times New Roman" w:cs="Times New Roman"/>
          <w:sz w:val="24"/>
          <w:szCs w:val="24"/>
        </w:rPr>
      </w:pPr>
    </w:p>
    <w:p w14:paraId="4C6F795D" w14:textId="77777777" w:rsidR="00B21E72" w:rsidRDefault="00B21E72" w:rsidP="00B21E72">
      <w:pPr>
        <w:spacing w:line="480" w:lineRule="auto"/>
        <w:jc w:val="center"/>
        <w:rPr>
          <w:rFonts w:ascii="Times New Roman" w:hAnsi="Times New Roman" w:cs="Times New Roman"/>
          <w:sz w:val="24"/>
          <w:szCs w:val="24"/>
        </w:rPr>
      </w:pPr>
    </w:p>
    <w:p w14:paraId="05F541C4" w14:textId="77777777" w:rsidR="00B21E72" w:rsidRDefault="00B21E72" w:rsidP="00B21E72">
      <w:pPr>
        <w:spacing w:line="480" w:lineRule="auto"/>
        <w:jc w:val="center"/>
        <w:rPr>
          <w:rFonts w:ascii="Times New Roman" w:hAnsi="Times New Roman" w:cs="Times New Roman"/>
          <w:sz w:val="24"/>
          <w:szCs w:val="24"/>
        </w:rPr>
      </w:pPr>
    </w:p>
    <w:p w14:paraId="73C58D9B" w14:textId="77777777" w:rsidR="00B21E72" w:rsidRDefault="00B21E72" w:rsidP="00B21E72">
      <w:pPr>
        <w:spacing w:line="480" w:lineRule="auto"/>
        <w:jc w:val="center"/>
        <w:rPr>
          <w:rFonts w:ascii="Times New Roman" w:hAnsi="Times New Roman" w:cs="Times New Roman"/>
          <w:sz w:val="24"/>
          <w:szCs w:val="24"/>
        </w:rPr>
      </w:pPr>
    </w:p>
    <w:p w14:paraId="4A4DF802" w14:textId="77777777" w:rsidR="00B21E72" w:rsidRDefault="00B21E72" w:rsidP="00B21E72">
      <w:pPr>
        <w:spacing w:line="480" w:lineRule="auto"/>
        <w:jc w:val="center"/>
        <w:rPr>
          <w:rFonts w:ascii="Times New Roman" w:hAnsi="Times New Roman" w:cs="Times New Roman"/>
          <w:sz w:val="24"/>
          <w:szCs w:val="24"/>
        </w:rPr>
      </w:pPr>
    </w:p>
    <w:p w14:paraId="533BC292" w14:textId="77777777" w:rsidR="00B21E72" w:rsidRDefault="00B21E72" w:rsidP="00B21E72">
      <w:pPr>
        <w:spacing w:line="480" w:lineRule="auto"/>
        <w:jc w:val="center"/>
        <w:rPr>
          <w:rFonts w:ascii="Times New Roman" w:hAnsi="Times New Roman" w:cs="Times New Roman"/>
          <w:sz w:val="24"/>
          <w:szCs w:val="24"/>
        </w:rPr>
      </w:pPr>
    </w:p>
    <w:p w14:paraId="5EA660E5" w14:textId="3ED52311" w:rsidR="00816F66" w:rsidRDefault="001D6F30" w:rsidP="00B21E72">
      <w:pPr>
        <w:spacing w:line="480" w:lineRule="auto"/>
        <w:jc w:val="center"/>
        <w:rPr>
          <w:rFonts w:ascii="Times New Roman" w:hAnsi="Times New Roman" w:cs="Times New Roman"/>
          <w:sz w:val="24"/>
          <w:szCs w:val="24"/>
        </w:rPr>
      </w:pPr>
      <w:r w:rsidRPr="00304CE9">
        <w:rPr>
          <w:rFonts w:ascii="Times New Roman" w:hAnsi="Times New Roman" w:cs="Times New Roman"/>
          <w:sz w:val="24"/>
          <w:szCs w:val="24"/>
        </w:rPr>
        <w:t xml:space="preserve">IPV Perpetrator groups:  Client engagement, </w:t>
      </w:r>
      <w:r w:rsidR="00E051F2">
        <w:rPr>
          <w:rFonts w:ascii="Times New Roman" w:hAnsi="Times New Roman" w:cs="Times New Roman"/>
          <w:sz w:val="24"/>
          <w:szCs w:val="24"/>
        </w:rPr>
        <w:t xml:space="preserve">and </w:t>
      </w:r>
      <w:r w:rsidRPr="00304CE9">
        <w:rPr>
          <w:rFonts w:ascii="Times New Roman" w:hAnsi="Times New Roman" w:cs="Times New Roman"/>
          <w:sz w:val="24"/>
          <w:szCs w:val="24"/>
        </w:rPr>
        <w:t>the role of facilitators</w:t>
      </w:r>
    </w:p>
    <w:p w14:paraId="11AF23B0" w14:textId="13A5E772" w:rsidR="004602A0" w:rsidRPr="00304CE9" w:rsidRDefault="004602A0" w:rsidP="00B21E72">
      <w:pPr>
        <w:spacing w:line="480" w:lineRule="auto"/>
        <w:jc w:val="center"/>
        <w:rPr>
          <w:rFonts w:ascii="Times New Roman" w:hAnsi="Times New Roman" w:cs="Times New Roman"/>
          <w:sz w:val="24"/>
          <w:szCs w:val="24"/>
        </w:rPr>
      </w:pPr>
      <w:r>
        <w:rPr>
          <w:rFonts w:ascii="Times New Roman" w:hAnsi="Times New Roman" w:cs="Times New Roman"/>
          <w:sz w:val="24"/>
          <w:szCs w:val="24"/>
        </w:rPr>
        <w:t>(preliminary draft of literature review and methods)</w:t>
      </w:r>
    </w:p>
    <w:p w14:paraId="538F125E" w14:textId="77777777" w:rsidR="00CF011D" w:rsidRDefault="008716DE" w:rsidP="00B21E72">
      <w:pPr>
        <w:spacing w:line="480" w:lineRule="auto"/>
        <w:jc w:val="center"/>
        <w:rPr>
          <w:rFonts w:ascii="Times New Roman" w:hAnsi="Times New Roman" w:cs="Times New Roman"/>
          <w:sz w:val="24"/>
          <w:szCs w:val="24"/>
        </w:rPr>
      </w:pPr>
      <w:r>
        <w:rPr>
          <w:rFonts w:ascii="Times New Roman" w:hAnsi="Times New Roman" w:cs="Times New Roman"/>
          <w:sz w:val="24"/>
          <w:szCs w:val="24"/>
        </w:rPr>
        <w:t>John Hamel, Ph.D., LCSW</w:t>
      </w:r>
    </w:p>
    <w:p w14:paraId="1ACFC938" w14:textId="77777777" w:rsidR="00CF011D" w:rsidRDefault="00CF011D" w:rsidP="00B21E72">
      <w:pPr>
        <w:spacing w:line="480" w:lineRule="auto"/>
        <w:jc w:val="center"/>
        <w:rPr>
          <w:rFonts w:ascii="Times New Roman" w:hAnsi="Times New Roman" w:cs="Times New Roman"/>
          <w:sz w:val="24"/>
          <w:szCs w:val="24"/>
        </w:rPr>
      </w:pPr>
      <w:r>
        <w:rPr>
          <w:rFonts w:ascii="Times New Roman" w:hAnsi="Times New Roman" w:cs="Times New Roman"/>
          <w:sz w:val="24"/>
          <w:szCs w:val="24"/>
        </w:rPr>
        <w:t>Private Practice, San Francisco</w:t>
      </w:r>
    </w:p>
    <w:p w14:paraId="4C76BD62" w14:textId="77777777" w:rsidR="00B931BC" w:rsidRDefault="00B931BC" w:rsidP="00AE429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Fred </w:t>
      </w:r>
      <w:proofErr w:type="spellStart"/>
      <w:r>
        <w:rPr>
          <w:rFonts w:ascii="Times New Roman" w:hAnsi="Times New Roman" w:cs="Times New Roman"/>
          <w:sz w:val="24"/>
          <w:szCs w:val="24"/>
        </w:rPr>
        <w:t>Buttell</w:t>
      </w:r>
      <w:proofErr w:type="spellEnd"/>
      <w:r>
        <w:rPr>
          <w:rFonts w:ascii="Times New Roman" w:hAnsi="Times New Roman" w:cs="Times New Roman"/>
          <w:sz w:val="24"/>
          <w:szCs w:val="24"/>
        </w:rPr>
        <w:t>, Ph.D.</w:t>
      </w:r>
    </w:p>
    <w:p w14:paraId="152D5667" w14:textId="13326809" w:rsidR="00B931BC" w:rsidRDefault="00B931BC" w:rsidP="00AE4296">
      <w:pPr>
        <w:spacing w:line="480" w:lineRule="auto"/>
        <w:jc w:val="center"/>
        <w:rPr>
          <w:rFonts w:ascii="Times New Roman" w:hAnsi="Times New Roman" w:cs="Times New Roman"/>
          <w:sz w:val="24"/>
          <w:szCs w:val="24"/>
        </w:rPr>
      </w:pPr>
      <w:r>
        <w:rPr>
          <w:rFonts w:ascii="Times New Roman" w:hAnsi="Times New Roman" w:cs="Times New Roman"/>
          <w:sz w:val="24"/>
          <w:szCs w:val="24"/>
        </w:rPr>
        <w:t>Tulane University</w:t>
      </w:r>
      <w:r w:rsidR="00813777">
        <w:rPr>
          <w:rFonts w:ascii="Times New Roman" w:hAnsi="Times New Roman" w:cs="Times New Roman"/>
          <w:sz w:val="24"/>
          <w:szCs w:val="24"/>
        </w:rPr>
        <w:t xml:space="preserve"> </w:t>
      </w:r>
    </w:p>
    <w:p w14:paraId="508147C0" w14:textId="67A3E24B" w:rsidR="00AE4296" w:rsidRDefault="00AE4296" w:rsidP="00AE4296">
      <w:pPr>
        <w:spacing w:line="480" w:lineRule="auto"/>
        <w:jc w:val="center"/>
        <w:rPr>
          <w:rFonts w:ascii="Times New Roman" w:hAnsi="Times New Roman" w:cs="Times New Roman"/>
          <w:sz w:val="24"/>
          <w:szCs w:val="24"/>
        </w:rPr>
      </w:pPr>
      <w:r>
        <w:rPr>
          <w:rFonts w:ascii="Times New Roman" w:hAnsi="Times New Roman" w:cs="Times New Roman"/>
          <w:sz w:val="24"/>
          <w:szCs w:val="24"/>
        </w:rPr>
        <w:t>Clare Cannon, Ph.D.</w:t>
      </w:r>
    </w:p>
    <w:p w14:paraId="0AAA7C0D" w14:textId="77777777" w:rsidR="00AE4296" w:rsidRDefault="00AE4296" w:rsidP="00AE4296">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California, Davis</w:t>
      </w:r>
    </w:p>
    <w:p w14:paraId="1B42C03C" w14:textId="196339E6" w:rsidR="008716DE" w:rsidRDefault="00813777" w:rsidP="00B21E72">
      <w:pPr>
        <w:spacing w:line="480" w:lineRule="auto"/>
        <w:jc w:val="center"/>
        <w:rPr>
          <w:rFonts w:ascii="Times New Roman" w:hAnsi="Times New Roman" w:cs="Times New Roman"/>
          <w:sz w:val="24"/>
          <w:szCs w:val="24"/>
        </w:rPr>
      </w:pPr>
      <w:r>
        <w:rPr>
          <w:rFonts w:ascii="Times New Roman" w:hAnsi="Times New Roman" w:cs="Times New Roman"/>
          <w:sz w:val="24"/>
          <w:szCs w:val="24"/>
        </w:rPr>
        <w:t>Valerie Roy, Ph.D.</w:t>
      </w:r>
      <w:r w:rsidR="00CF011D">
        <w:rPr>
          <w:rFonts w:ascii="Times New Roman" w:hAnsi="Times New Roman" w:cs="Times New Roman"/>
          <w:sz w:val="24"/>
          <w:szCs w:val="24"/>
        </w:rPr>
        <w:br/>
        <w:t>University Laval</w:t>
      </w:r>
    </w:p>
    <w:p w14:paraId="40C79424" w14:textId="3674D78D" w:rsidR="00813777" w:rsidRPr="00304CE9" w:rsidRDefault="0094629B" w:rsidP="00B21E72">
      <w:pPr>
        <w:spacing w:line="480" w:lineRule="auto"/>
        <w:jc w:val="center"/>
        <w:rPr>
          <w:rFonts w:ascii="Times New Roman" w:hAnsi="Times New Roman" w:cs="Times New Roman"/>
          <w:sz w:val="24"/>
          <w:szCs w:val="24"/>
        </w:rPr>
      </w:pPr>
      <w:r>
        <w:rPr>
          <w:rFonts w:ascii="Times New Roman" w:hAnsi="Times New Roman" w:cs="Times New Roman"/>
          <w:sz w:val="24"/>
          <w:szCs w:val="24"/>
        </w:rPr>
        <w:t>August 1</w:t>
      </w:r>
      <w:r w:rsidR="00E97F25">
        <w:rPr>
          <w:rFonts w:ascii="Times New Roman" w:hAnsi="Times New Roman" w:cs="Times New Roman"/>
          <w:sz w:val="24"/>
          <w:szCs w:val="24"/>
        </w:rPr>
        <w:t>, 2019</w:t>
      </w:r>
    </w:p>
    <w:p w14:paraId="4D172394" w14:textId="65DD5888" w:rsidR="000D0508" w:rsidRPr="00304CE9" w:rsidRDefault="000D0508" w:rsidP="00B21E72">
      <w:pPr>
        <w:spacing w:line="480" w:lineRule="auto"/>
        <w:rPr>
          <w:rFonts w:ascii="Times New Roman" w:hAnsi="Times New Roman" w:cs="Times New Roman"/>
          <w:sz w:val="24"/>
          <w:szCs w:val="24"/>
        </w:rPr>
      </w:pPr>
    </w:p>
    <w:p w14:paraId="694C3F21" w14:textId="77777777" w:rsidR="00CF011D" w:rsidRDefault="00CF011D" w:rsidP="00B21E72">
      <w:pPr>
        <w:spacing w:line="480" w:lineRule="auto"/>
        <w:rPr>
          <w:rFonts w:ascii="Times New Roman" w:hAnsi="Times New Roman" w:cs="Times New Roman"/>
          <w:sz w:val="24"/>
          <w:szCs w:val="24"/>
        </w:rPr>
      </w:pPr>
    </w:p>
    <w:p w14:paraId="0EB83A96" w14:textId="77777777" w:rsidR="00CF011D" w:rsidRDefault="00CF011D" w:rsidP="00B21E72">
      <w:pPr>
        <w:spacing w:line="480" w:lineRule="auto"/>
        <w:rPr>
          <w:rFonts w:ascii="Times New Roman" w:hAnsi="Times New Roman" w:cs="Times New Roman"/>
          <w:sz w:val="24"/>
          <w:szCs w:val="24"/>
        </w:rPr>
      </w:pPr>
    </w:p>
    <w:p w14:paraId="06D42222" w14:textId="77777777" w:rsidR="00CF011D" w:rsidRDefault="00CF011D" w:rsidP="00B21E72">
      <w:pPr>
        <w:spacing w:line="480" w:lineRule="auto"/>
        <w:rPr>
          <w:rFonts w:ascii="Times New Roman" w:hAnsi="Times New Roman" w:cs="Times New Roman"/>
          <w:sz w:val="24"/>
          <w:szCs w:val="24"/>
        </w:rPr>
      </w:pPr>
    </w:p>
    <w:p w14:paraId="248B9297" w14:textId="686A6042" w:rsidR="00506A07" w:rsidRDefault="000D5631" w:rsidP="00506A07">
      <w:pPr>
        <w:spacing w:line="480" w:lineRule="auto"/>
        <w:rPr>
          <w:rFonts w:ascii="Times New Roman" w:hAnsi="Times New Roman" w:cs="Times New Roman"/>
          <w:sz w:val="24"/>
          <w:szCs w:val="24"/>
        </w:rPr>
      </w:pPr>
      <w:r w:rsidRPr="00304CE9">
        <w:rPr>
          <w:rFonts w:ascii="Times New Roman" w:hAnsi="Times New Roman" w:cs="Times New Roman"/>
          <w:sz w:val="24"/>
          <w:szCs w:val="24"/>
        </w:rPr>
        <w:lastRenderedPageBreak/>
        <w:t>Group treatment for perpetrators of intimate partner violence (IPV), commonly known as batterer intervention program</w:t>
      </w:r>
      <w:r w:rsidR="002D4431">
        <w:rPr>
          <w:rFonts w:ascii="Times New Roman" w:hAnsi="Times New Roman" w:cs="Times New Roman"/>
          <w:sz w:val="24"/>
          <w:szCs w:val="24"/>
        </w:rPr>
        <w:t>s, or BIPs, have been found to b</w:t>
      </w:r>
      <w:r w:rsidRPr="00304CE9">
        <w:rPr>
          <w:rFonts w:ascii="Times New Roman" w:hAnsi="Times New Roman" w:cs="Times New Roman"/>
          <w:sz w:val="24"/>
          <w:szCs w:val="24"/>
        </w:rPr>
        <w:t>e marginally effective in lowering rates of physical and psychological abuse post-treatment (Babcock et al.</w:t>
      </w:r>
      <w:r w:rsidR="00F636A2">
        <w:rPr>
          <w:rFonts w:ascii="Times New Roman" w:hAnsi="Times New Roman" w:cs="Times New Roman"/>
          <w:sz w:val="24"/>
          <w:szCs w:val="24"/>
        </w:rPr>
        <w:t>, 2016).</w:t>
      </w:r>
      <w:r w:rsidR="00506A07">
        <w:rPr>
          <w:rFonts w:ascii="Times New Roman" w:hAnsi="Times New Roman" w:cs="Times New Roman"/>
          <w:sz w:val="24"/>
          <w:szCs w:val="24"/>
        </w:rPr>
        <w:t xml:space="preserve">  </w:t>
      </w:r>
      <w:r w:rsidRPr="00304CE9">
        <w:rPr>
          <w:rFonts w:ascii="Times New Roman" w:hAnsi="Times New Roman" w:cs="Times New Roman"/>
          <w:sz w:val="24"/>
          <w:szCs w:val="24"/>
        </w:rPr>
        <w:t>There is some evidence that approaches based on cognitive-behavioral therapy (CBT) principles are more effective overall than those based on gender-based “feminist” models such as Duluth (</w:t>
      </w:r>
      <w:r w:rsidR="00157369" w:rsidRPr="00157369">
        <w:rPr>
          <w:rFonts w:ascii="Times New Roman" w:hAnsi="Times New Roman" w:cs="Times New Roman"/>
          <w:sz w:val="24"/>
          <w:szCs w:val="24"/>
        </w:rPr>
        <w:t xml:space="preserve">Miller,  Drake, &amp; </w:t>
      </w:r>
      <w:proofErr w:type="spellStart"/>
      <w:r w:rsidR="00157369" w:rsidRPr="00157369">
        <w:rPr>
          <w:rFonts w:ascii="Times New Roman" w:hAnsi="Times New Roman" w:cs="Times New Roman"/>
          <w:sz w:val="24"/>
          <w:szCs w:val="24"/>
        </w:rPr>
        <w:t>Natziger</w:t>
      </w:r>
      <w:proofErr w:type="spellEnd"/>
      <w:r w:rsidR="00157369" w:rsidRPr="00157369">
        <w:rPr>
          <w:rFonts w:ascii="Times New Roman" w:hAnsi="Times New Roman" w:cs="Times New Roman"/>
          <w:sz w:val="24"/>
          <w:szCs w:val="24"/>
        </w:rPr>
        <w:t xml:space="preserve">, </w:t>
      </w:r>
      <w:r w:rsidR="00157369">
        <w:rPr>
          <w:rFonts w:ascii="Times New Roman" w:hAnsi="Times New Roman" w:cs="Times New Roman"/>
          <w:sz w:val="24"/>
          <w:szCs w:val="24"/>
        </w:rPr>
        <w:t>2013</w:t>
      </w:r>
      <w:r w:rsidRPr="00304CE9">
        <w:rPr>
          <w:rFonts w:ascii="Times New Roman" w:hAnsi="Times New Roman" w:cs="Times New Roman"/>
          <w:sz w:val="24"/>
          <w:szCs w:val="24"/>
        </w:rPr>
        <w:t>); however, surveys of BIPs indicate that most perpetrator treatment programs use some combination of Duluth and CBT, and other models (e.g., psychodynamic, trauma-informed)</w:t>
      </w:r>
      <w:r w:rsidR="00D77F38" w:rsidRPr="00304CE9">
        <w:rPr>
          <w:rFonts w:ascii="Times New Roman" w:hAnsi="Times New Roman" w:cs="Times New Roman"/>
          <w:sz w:val="24"/>
          <w:szCs w:val="24"/>
        </w:rPr>
        <w:t>, making it difficult to ascertain what works</w:t>
      </w:r>
      <w:r w:rsidR="00157369">
        <w:rPr>
          <w:rFonts w:ascii="Times New Roman" w:hAnsi="Times New Roman" w:cs="Times New Roman"/>
          <w:sz w:val="24"/>
          <w:szCs w:val="24"/>
        </w:rPr>
        <w:t xml:space="preserve"> (Cannon, Hamel, </w:t>
      </w:r>
      <w:proofErr w:type="spellStart"/>
      <w:r w:rsidR="00157369">
        <w:rPr>
          <w:rFonts w:ascii="Times New Roman" w:hAnsi="Times New Roman" w:cs="Times New Roman"/>
          <w:sz w:val="24"/>
          <w:szCs w:val="24"/>
        </w:rPr>
        <w:t>Buttell</w:t>
      </w:r>
      <w:proofErr w:type="spellEnd"/>
      <w:r w:rsidR="00157369">
        <w:rPr>
          <w:rFonts w:ascii="Times New Roman" w:hAnsi="Times New Roman" w:cs="Times New Roman"/>
          <w:sz w:val="24"/>
          <w:szCs w:val="24"/>
        </w:rPr>
        <w:t>, &amp; Ferreira, 2016).</w:t>
      </w:r>
      <w:r w:rsidR="00506A07">
        <w:rPr>
          <w:rFonts w:ascii="Times New Roman" w:hAnsi="Times New Roman" w:cs="Times New Roman"/>
          <w:sz w:val="24"/>
          <w:szCs w:val="24"/>
        </w:rPr>
        <w:t xml:space="preserve">  Furthermore, nearly all of the research has focused on male perpetrators, and far less is known about the needs of abusive women.</w:t>
      </w:r>
    </w:p>
    <w:p w14:paraId="2A116D4F" w14:textId="707C144F" w:rsidR="0036011B" w:rsidRPr="00304CE9" w:rsidRDefault="00017ED7" w:rsidP="00506A07">
      <w:pPr>
        <w:spacing w:line="480" w:lineRule="auto"/>
        <w:ind w:firstLine="720"/>
        <w:rPr>
          <w:rFonts w:ascii="Times New Roman" w:hAnsi="Times New Roman" w:cs="Times New Roman"/>
          <w:sz w:val="24"/>
          <w:szCs w:val="24"/>
        </w:rPr>
      </w:pPr>
      <w:r>
        <w:rPr>
          <w:rFonts w:ascii="Times New Roman" w:hAnsi="Times New Roman" w:cs="Times New Roman"/>
          <w:sz w:val="24"/>
          <w:szCs w:val="24"/>
        </w:rPr>
        <w:t>Much of the debate among researchers and treatment providers regarding the superiority of one model over the other centers around the causes of IPV – e.g., whether it is male patriarchal attitudes (Duluth), family-of-origin issues (psychodynamic and trauma-informed models), or irrational beliefs and poor coping skills (CBT; see Hamel, in press, for a review).  However, current research indicates that there are several important risk factors, and a consensus has emerged about IPV scholars that different client populations have different needs and require differing approaches – in terms not only of the risk factors addressed, but the length and intensity of the treatment and the way treatment is delivered</w:t>
      </w:r>
      <w:r w:rsidR="00CB6EF5">
        <w:rPr>
          <w:rFonts w:ascii="Times New Roman" w:hAnsi="Times New Roman" w:cs="Times New Roman"/>
          <w:sz w:val="24"/>
          <w:szCs w:val="24"/>
        </w:rPr>
        <w:t xml:space="preserve">. </w:t>
      </w:r>
      <w:r w:rsidR="00232C1B">
        <w:rPr>
          <w:rFonts w:ascii="Times New Roman" w:hAnsi="Times New Roman" w:cs="Times New Roman"/>
          <w:sz w:val="24"/>
          <w:szCs w:val="24"/>
        </w:rPr>
        <w:t>In that</w:t>
      </w:r>
      <w:r w:rsidR="00E57DD7">
        <w:rPr>
          <w:rFonts w:ascii="Times New Roman" w:hAnsi="Times New Roman" w:cs="Times New Roman"/>
          <w:sz w:val="24"/>
          <w:szCs w:val="24"/>
        </w:rPr>
        <w:t xml:space="preserve">, </w:t>
      </w:r>
      <w:r>
        <w:rPr>
          <w:rFonts w:ascii="Times New Roman" w:hAnsi="Times New Roman" w:cs="Times New Roman"/>
          <w:sz w:val="24"/>
          <w:szCs w:val="24"/>
        </w:rPr>
        <w:t>the Risk-Need-Responsivity (RNR) model of offender treatment</w:t>
      </w:r>
      <w:r w:rsidR="00CB6EF5">
        <w:rPr>
          <w:rFonts w:ascii="Times New Roman" w:hAnsi="Times New Roman" w:cs="Times New Roman"/>
          <w:sz w:val="24"/>
          <w:szCs w:val="24"/>
        </w:rPr>
        <w:t xml:space="preserve"> </w:t>
      </w:r>
      <w:r w:rsidR="0006264A">
        <w:rPr>
          <w:rFonts w:ascii="Times New Roman" w:hAnsi="Times New Roman" w:cs="Times New Roman"/>
          <w:sz w:val="24"/>
          <w:szCs w:val="24"/>
        </w:rPr>
        <w:t>has promise</w:t>
      </w:r>
      <w:r>
        <w:rPr>
          <w:rFonts w:ascii="Times New Roman" w:hAnsi="Times New Roman" w:cs="Times New Roman"/>
          <w:sz w:val="24"/>
          <w:szCs w:val="24"/>
        </w:rPr>
        <w:t xml:space="preserve"> (Babcock et al., 2016). </w:t>
      </w:r>
    </w:p>
    <w:p w14:paraId="04495839" w14:textId="5D962562" w:rsidR="00CC36C8" w:rsidRPr="00CC36C8" w:rsidRDefault="00D77F38" w:rsidP="00506A07">
      <w:pPr>
        <w:pStyle w:val="CommentSubject"/>
        <w:spacing w:line="480" w:lineRule="auto"/>
        <w:ind w:firstLine="720"/>
        <w:rPr>
          <w:rFonts w:ascii="Times New Roman" w:hAnsi="Times New Roman" w:cs="Times New Roman"/>
          <w:b w:val="0"/>
          <w:sz w:val="24"/>
          <w:szCs w:val="24"/>
        </w:rPr>
      </w:pPr>
      <w:r w:rsidRPr="00CC36C8">
        <w:rPr>
          <w:rFonts w:ascii="Times New Roman" w:hAnsi="Times New Roman" w:cs="Times New Roman"/>
          <w:b w:val="0"/>
          <w:sz w:val="24"/>
          <w:szCs w:val="24"/>
        </w:rPr>
        <w:t xml:space="preserve">These findings suggest that it would be more productive to identify the treatment factors that predict lower recidivism rates across treatment models.  </w:t>
      </w:r>
      <w:r w:rsidR="00AE216E" w:rsidRPr="00CC36C8">
        <w:rPr>
          <w:rFonts w:ascii="Times New Roman" w:hAnsi="Times New Roman" w:cs="Times New Roman"/>
          <w:b w:val="0"/>
          <w:sz w:val="24"/>
          <w:szCs w:val="24"/>
        </w:rPr>
        <w:t>Given that recidivism rates are significantly higher among program drop-outs (</w:t>
      </w:r>
      <w:r w:rsidR="00EE482C" w:rsidRPr="00CC36C8">
        <w:rPr>
          <w:rFonts w:ascii="Times New Roman" w:hAnsi="Times New Roman" w:cs="Times New Roman"/>
          <w:b w:val="0"/>
          <w:sz w:val="24"/>
          <w:szCs w:val="24"/>
        </w:rPr>
        <w:t xml:space="preserve">Daly &amp; </w:t>
      </w:r>
      <w:proofErr w:type="spellStart"/>
      <w:r w:rsidR="00EE482C" w:rsidRPr="00CC36C8">
        <w:rPr>
          <w:rFonts w:ascii="Times New Roman" w:hAnsi="Times New Roman" w:cs="Times New Roman"/>
          <w:b w:val="0"/>
          <w:sz w:val="24"/>
          <w:szCs w:val="24"/>
        </w:rPr>
        <w:t>Pelowski</w:t>
      </w:r>
      <w:proofErr w:type="spellEnd"/>
      <w:r w:rsidR="00EE482C" w:rsidRPr="00CC36C8">
        <w:rPr>
          <w:rFonts w:ascii="Times New Roman" w:hAnsi="Times New Roman" w:cs="Times New Roman"/>
          <w:b w:val="0"/>
          <w:sz w:val="24"/>
          <w:szCs w:val="24"/>
        </w:rPr>
        <w:t>, 2000)</w:t>
      </w:r>
      <w:r w:rsidR="0006264A">
        <w:rPr>
          <w:rFonts w:ascii="Times New Roman" w:hAnsi="Times New Roman" w:cs="Times New Roman"/>
          <w:b w:val="0"/>
          <w:sz w:val="24"/>
          <w:szCs w:val="24"/>
        </w:rPr>
        <w:t>,</w:t>
      </w:r>
      <w:r w:rsidR="00CA16A4" w:rsidRPr="00CC36C8">
        <w:rPr>
          <w:rFonts w:ascii="Times New Roman" w:hAnsi="Times New Roman" w:cs="Times New Roman"/>
          <w:b w:val="0"/>
          <w:sz w:val="24"/>
          <w:szCs w:val="24"/>
        </w:rPr>
        <w:t xml:space="preserve"> and given the number of group sessions that </w:t>
      </w:r>
      <w:r w:rsidR="00506A07">
        <w:rPr>
          <w:rFonts w:ascii="Times New Roman" w:hAnsi="Times New Roman" w:cs="Times New Roman"/>
          <w:b w:val="0"/>
          <w:sz w:val="24"/>
          <w:szCs w:val="24"/>
        </w:rPr>
        <w:t>clients</w:t>
      </w:r>
      <w:r w:rsidR="00CA16A4" w:rsidRPr="00CC36C8">
        <w:rPr>
          <w:rFonts w:ascii="Times New Roman" w:hAnsi="Times New Roman" w:cs="Times New Roman"/>
          <w:b w:val="0"/>
          <w:sz w:val="24"/>
          <w:szCs w:val="24"/>
        </w:rPr>
        <w:t xml:space="preserve"> attend and the completion of the program both have an effect on the </w:t>
      </w:r>
      <w:r w:rsidR="00CA16A4" w:rsidRPr="00CC36C8">
        <w:rPr>
          <w:rFonts w:ascii="Times New Roman" w:hAnsi="Times New Roman" w:cs="Times New Roman"/>
          <w:b w:val="0"/>
          <w:sz w:val="24"/>
          <w:szCs w:val="24"/>
        </w:rPr>
        <w:lastRenderedPageBreak/>
        <w:t xml:space="preserve">frequency and gravity of subsequent violent behavior  </w:t>
      </w:r>
      <w:r w:rsidR="00002829" w:rsidRPr="00CC36C8">
        <w:rPr>
          <w:rFonts w:ascii="Times New Roman" w:hAnsi="Times New Roman" w:cs="Times New Roman"/>
          <w:b w:val="0"/>
          <w:sz w:val="24"/>
          <w:szCs w:val="24"/>
        </w:rPr>
        <w:fldChar w:fldCharType="begin"/>
      </w:r>
      <w:r w:rsidR="00002829" w:rsidRPr="00CC36C8">
        <w:rPr>
          <w:rFonts w:ascii="Times New Roman" w:hAnsi="Times New Roman" w:cs="Times New Roman"/>
          <w:b w:val="0"/>
          <w:sz w:val="24"/>
          <w:szCs w:val="24"/>
        </w:rPr>
        <w:instrText xml:space="preserve"> ADDIN EN.CITE &lt;EndNote&gt;&lt;Cite&gt;&lt;Author&gt;Bennett&lt;/Author&gt;&lt;Year&gt;2007&lt;/Year&gt;&lt;RecNum&gt;154&lt;/RecNum&gt;&lt;DisplayText&gt;(Bennett, Stoops, Call, &amp;amp; Flett, 2007)&lt;/DisplayText&gt;&lt;record&gt;&lt;rec-number&gt;154&lt;/rec-number&gt;&lt;foreign-keys&gt;&lt;key app="EN" db-id="t9sf95dddrp9raesaewpew2eepz95fv9frx0"&gt;154&lt;/key&gt;&lt;/foreign-keys&gt;&lt;ref-type name="Journal Article"&gt;17&lt;/ref-type&gt;&lt;contributors&gt;&lt;authors&gt;&lt;author&gt;Bennett, L. W.&lt;/author&gt;&lt;author&gt;Stoops, C.&lt;/author&gt;&lt;author&gt;Call,  C. &lt;/author&gt;&lt;author&gt;Flett, H.      &lt;/author&gt;&lt;/authors&gt;&lt;/contributors&gt;&lt;titles&gt;&lt;title&gt;Program completion and re-arrest in a batterer intervention system&lt;/title&gt;&lt;secondary-title&gt;Research on Social Work Practice&lt;/secondary-title&gt;&lt;/titles&gt;&lt;pages&gt;42-54&lt;/pages&gt;&lt;volume&gt;17&lt;/volume&gt;&lt;dates&gt;&lt;year&gt;2007&lt;/year&gt;&lt;/dates&gt;&lt;urls&gt;&lt;/urls&gt;&lt;/record&gt;&lt;/Cite&gt;&lt;/EndNote&gt;</w:instrText>
      </w:r>
      <w:r w:rsidR="00002829" w:rsidRPr="00CC36C8">
        <w:rPr>
          <w:rFonts w:ascii="Times New Roman" w:hAnsi="Times New Roman" w:cs="Times New Roman"/>
          <w:b w:val="0"/>
          <w:sz w:val="24"/>
          <w:szCs w:val="24"/>
        </w:rPr>
        <w:fldChar w:fldCharType="separate"/>
      </w:r>
      <w:r w:rsidR="00002829" w:rsidRPr="00CC36C8">
        <w:rPr>
          <w:rFonts w:ascii="Times New Roman" w:hAnsi="Times New Roman" w:cs="Times New Roman"/>
          <w:b w:val="0"/>
          <w:sz w:val="24"/>
          <w:szCs w:val="24"/>
        </w:rPr>
        <w:t>(</w:t>
      </w:r>
      <w:hyperlink w:anchor="_ENREF_3" w:tooltip="Bennett, 2007 #154" w:history="1">
        <w:r w:rsidR="00002829" w:rsidRPr="00CC36C8">
          <w:rPr>
            <w:rFonts w:ascii="Times New Roman" w:hAnsi="Times New Roman" w:cs="Times New Roman"/>
            <w:b w:val="0"/>
            <w:sz w:val="24"/>
            <w:szCs w:val="24"/>
          </w:rPr>
          <w:t>Bennett, Stoops, Call, &amp; Flett, 2007</w:t>
        </w:r>
      </w:hyperlink>
      <w:r w:rsidR="00002829" w:rsidRPr="00CC36C8">
        <w:rPr>
          <w:rFonts w:ascii="Times New Roman" w:hAnsi="Times New Roman" w:cs="Times New Roman"/>
          <w:b w:val="0"/>
          <w:sz w:val="24"/>
          <w:szCs w:val="24"/>
        </w:rPr>
        <w:t>)</w:t>
      </w:r>
      <w:r w:rsidR="00002829" w:rsidRPr="00CC36C8">
        <w:rPr>
          <w:rFonts w:ascii="Times New Roman" w:hAnsi="Times New Roman" w:cs="Times New Roman"/>
          <w:b w:val="0"/>
          <w:sz w:val="24"/>
          <w:szCs w:val="24"/>
        </w:rPr>
        <w:fldChar w:fldCharType="end"/>
      </w:r>
      <w:r w:rsidR="00AE216E" w:rsidRPr="00CC36C8">
        <w:rPr>
          <w:rFonts w:ascii="Times New Roman" w:hAnsi="Times New Roman" w:cs="Times New Roman"/>
          <w:b w:val="0"/>
          <w:sz w:val="24"/>
          <w:szCs w:val="24"/>
        </w:rPr>
        <w:t xml:space="preserve">, </w:t>
      </w:r>
      <w:r w:rsidR="00DD1B50" w:rsidRPr="00CC36C8">
        <w:rPr>
          <w:rFonts w:ascii="Times New Roman" w:hAnsi="Times New Roman" w:cs="Times New Roman"/>
          <w:b w:val="0"/>
          <w:sz w:val="24"/>
          <w:szCs w:val="24"/>
        </w:rPr>
        <w:t xml:space="preserve">it would make sense to also identify factors than increase client engagement in the group process.  </w:t>
      </w:r>
      <w:r w:rsidR="00CC36C8" w:rsidRPr="00CC36C8">
        <w:rPr>
          <w:rFonts w:ascii="Times New Roman" w:hAnsi="Times New Roman" w:cs="Times New Roman"/>
          <w:b w:val="0"/>
          <w:sz w:val="24"/>
          <w:szCs w:val="24"/>
        </w:rPr>
        <w:t xml:space="preserve">Indeed, in Rondeau et al.’s (1999) study, one of the main reasons </w:t>
      </w:r>
      <w:r w:rsidR="0006264A">
        <w:rPr>
          <w:rFonts w:ascii="Times New Roman" w:hAnsi="Times New Roman" w:cs="Times New Roman"/>
          <w:b w:val="0"/>
          <w:sz w:val="24"/>
          <w:szCs w:val="24"/>
        </w:rPr>
        <w:t>given</w:t>
      </w:r>
      <w:r w:rsidR="00CC36C8" w:rsidRPr="00CC36C8">
        <w:rPr>
          <w:rFonts w:ascii="Times New Roman" w:hAnsi="Times New Roman" w:cs="Times New Roman"/>
          <w:b w:val="0"/>
          <w:sz w:val="24"/>
          <w:szCs w:val="24"/>
        </w:rPr>
        <w:t xml:space="preserve"> by IPV perpetrators who dropped out of the group was the that they did not feel engaged.</w:t>
      </w:r>
      <w:r w:rsidR="00CC36C8">
        <w:rPr>
          <w:rFonts w:ascii="Times New Roman" w:hAnsi="Times New Roman" w:cs="Times New Roman"/>
          <w:sz w:val="24"/>
          <w:szCs w:val="24"/>
        </w:rPr>
        <w:t xml:space="preserve"> </w:t>
      </w:r>
      <w:r w:rsidR="00CC36C8">
        <w:rPr>
          <w:rFonts w:ascii="Times New Roman" w:hAnsi="Times New Roman" w:cs="Times New Roman"/>
          <w:b w:val="0"/>
          <w:sz w:val="24"/>
          <w:szCs w:val="24"/>
          <w:lang w:val="en-CA"/>
        </w:rPr>
        <w:t>En</w:t>
      </w:r>
      <w:r w:rsidR="00CC36C8" w:rsidRPr="00CC36C8">
        <w:rPr>
          <w:rFonts w:ascii="Times New Roman" w:hAnsi="Times New Roman" w:cs="Times New Roman"/>
          <w:b w:val="0"/>
          <w:sz w:val="24"/>
          <w:szCs w:val="24"/>
          <w:lang w:val="en-CA"/>
        </w:rPr>
        <w:t>gagement in the group</w:t>
      </w:r>
      <w:r w:rsidR="00CC36C8">
        <w:rPr>
          <w:rFonts w:ascii="Times New Roman" w:hAnsi="Times New Roman" w:cs="Times New Roman"/>
          <w:b w:val="0"/>
          <w:sz w:val="24"/>
          <w:szCs w:val="24"/>
          <w:lang w:val="en-CA"/>
        </w:rPr>
        <w:t xml:space="preserve"> also </w:t>
      </w:r>
      <w:r w:rsidR="00CC36C8" w:rsidRPr="00CC36C8">
        <w:rPr>
          <w:rFonts w:ascii="Times New Roman" w:hAnsi="Times New Roman" w:cs="Times New Roman"/>
          <w:b w:val="0"/>
          <w:sz w:val="24"/>
          <w:szCs w:val="24"/>
          <w:lang w:val="en-CA"/>
        </w:rPr>
        <w:t xml:space="preserve">seems to have influenced the </w:t>
      </w:r>
      <w:r w:rsidR="00506A07">
        <w:rPr>
          <w:rFonts w:ascii="Times New Roman" w:hAnsi="Times New Roman" w:cs="Times New Roman"/>
          <w:b w:val="0"/>
          <w:sz w:val="24"/>
          <w:szCs w:val="24"/>
          <w:lang w:val="en-CA"/>
        </w:rPr>
        <w:t>men’s</w:t>
      </w:r>
      <w:r w:rsidR="00CC36C8" w:rsidRPr="00CC36C8">
        <w:rPr>
          <w:rFonts w:ascii="Times New Roman" w:hAnsi="Times New Roman" w:cs="Times New Roman"/>
          <w:b w:val="0"/>
          <w:sz w:val="24"/>
          <w:szCs w:val="24"/>
          <w:lang w:val="en-CA"/>
        </w:rPr>
        <w:t xml:space="preserve"> ability to maintain what they had learned by the end of the </w:t>
      </w:r>
      <w:r w:rsidR="0006264A">
        <w:rPr>
          <w:rFonts w:ascii="Times New Roman" w:hAnsi="Times New Roman" w:cs="Times New Roman"/>
          <w:b w:val="0"/>
          <w:sz w:val="24"/>
          <w:szCs w:val="24"/>
          <w:lang w:val="en-CA"/>
        </w:rPr>
        <w:t>p</w:t>
      </w:r>
      <w:r w:rsidR="00CC36C8" w:rsidRPr="00CC36C8">
        <w:rPr>
          <w:rFonts w:ascii="Times New Roman" w:hAnsi="Times New Roman" w:cs="Times New Roman"/>
          <w:b w:val="0"/>
          <w:sz w:val="24"/>
          <w:szCs w:val="24"/>
          <w:lang w:val="en-CA"/>
        </w:rPr>
        <w:t xml:space="preserve">rogram </w:t>
      </w:r>
      <w:r w:rsidR="00CC36C8" w:rsidRPr="00CC36C8">
        <w:rPr>
          <w:rFonts w:ascii="Times New Roman" w:hAnsi="Times New Roman" w:cs="Times New Roman"/>
          <w:b w:val="0"/>
          <w:sz w:val="24"/>
          <w:szCs w:val="24"/>
        </w:rPr>
        <w:fldChar w:fldCharType="begin"/>
      </w:r>
      <w:r w:rsidR="00CC36C8" w:rsidRPr="00CC36C8">
        <w:rPr>
          <w:rFonts w:ascii="Times New Roman" w:hAnsi="Times New Roman" w:cs="Times New Roman"/>
          <w:b w:val="0"/>
          <w:sz w:val="24"/>
          <w:szCs w:val="24"/>
        </w:rPr>
        <w:instrText xml:space="preserve"> ADDIN EN.CITE &lt;EndNote&gt;&lt;Cite&gt;&lt;Author&gt;Contrino&lt;/Author&gt;&lt;Year&gt;2007&lt;/Year&gt;&lt;RecNum&gt;322&lt;/RecNum&gt;&lt;DisplayText&gt;(Contrino et al., 2007)&lt;/DisplayText&gt;&lt;record&gt;&lt;rec-number&gt;322&lt;/rec-number&gt;&lt;foreign-keys&gt;&lt;key app="EN" db-id="r90zzrtd0teawtetza6xrw0nw9wss9ws2sew"&gt;322&lt;/key&gt;&lt;/foreign-keys&gt;&lt;ref-type name="Journal Article"&gt;17&lt;/ref-type&gt;&lt;contributors&gt;&lt;authors&gt;&lt;author&gt;Contrino, K.M.&lt;/author&gt;&lt;author&gt;Dermen, K.H.&lt;/author&gt;&lt;author&gt;Nochajski, T.H.&lt;/author&gt;&lt;author&gt;Wieczorek, W.F.&lt;/author&gt;&lt;author&gt;Navratil, P.K.&lt;/author&gt;&lt;/authors&gt;&lt;/contributors&gt;&lt;titles&gt;&lt;title&gt;Compliance and learning in an intervention program for partner-violent men&lt;/title&gt;&lt;secondary-title&gt;Journal of Interpersonal Violence&lt;/secondary-title&gt;&lt;/titles&gt;&lt;periodical&gt;&lt;full-title&gt;Journal of Interpersonal Violence&lt;/full-title&gt;&lt;/periodical&gt;&lt;pages&gt;1555-1566&lt;/pages&gt;&lt;volume&gt;22&lt;/volume&gt;&lt;dates&gt;&lt;year&gt;2007&lt;/year&gt;&lt;/dates&gt;&lt;urls&gt;&lt;/urls&gt;&lt;/record&gt;&lt;/Cite&gt;&lt;/EndNote&gt;</w:instrText>
      </w:r>
      <w:r w:rsidR="00CC36C8" w:rsidRPr="00CC36C8">
        <w:rPr>
          <w:rFonts w:ascii="Times New Roman" w:hAnsi="Times New Roman" w:cs="Times New Roman"/>
          <w:b w:val="0"/>
          <w:sz w:val="24"/>
          <w:szCs w:val="24"/>
        </w:rPr>
        <w:fldChar w:fldCharType="separate"/>
      </w:r>
      <w:r w:rsidR="00CC36C8" w:rsidRPr="00CC36C8">
        <w:rPr>
          <w:rFonts w:ascii="Times New Roman" w:hAnsi="Times New Roman" w:cs="Times New Roman"/>
          <w:b w:val="0"/>
          <w:noProof/>
          <w:sz w:val="24"/>
          <w:szCs w:val="24"/>
          <w:lang w:val="en-CA"/>
        </w:rPr>
        <w:t>(</w:t>
      </w:r>
      <w:hyperlink w:anchor="_ENREF_6" w:tooltip="Contrino, 2007 #322" w:history="1">
        <w:r w:rsidR="00CC36C8" w:rsidRPr="00CC36C8">
          <w:rPr>
            <w:rFonts w:ascii="Times New Roman" w:hAnsi="Times New Roman" w:cs="Times New Roman"/>
            <w:b w:val="0"/>
            <w:noProof/>
            <w:sz w:val="24"/>
            <w:szCs w:val="24"/>
            <w:lang w:val="en-CA"/>
          </w:rPr>
          <w:t>Contrino et al., 2007</w:t>
        </w:r>
      </w:hyperlink>
      <w:r w:rsidR="00CC36C8" w:rsidRPr="00CC36C8">
        <w:rPr>
          <w:rFonts w:ascii="Times New Roman" w:hAnsi="Times New Roman" w:cs="Times New Roman"/>
          <w:b w:val="0"/>
          <w:noProof/>
          <w:sz w:val="24"/>
          <w:szCs w:val="24"/>
          <w:lang w:val="en-CA"/>
        </w:rPr>
        <w:t>)</w:t>
      </w:r>
      <w:r w:rsidR="00CC36C8" w:rsidRPr="00CC36C8">
        <w:rPr>
          <w:rFonts w:ascii="Times New Roman" w:hAnsi="Times New Roman" w:cs="Times New Roman"/>
          <w:b w:val="0"/>
          <w:sz w:val="24"/>
          <w:szCs w:val="24"/>
        </w:rPr>
        <w:fldChar w:fldCharType="end"/>
      </w:r>
      <w:r w:rsidR="00CC36C8" w:rsidRPr="00CC36C8">
        <w:rPr>
          <w:rFonts w:ascii="Times New Roman" w:hAnsi="Times New Roman" w:cs="Times New Roman"/>
          <w:b w:val="0"/>
          <w:sz w:val="24"/>
          <w:szCs w:val="24"/>
        </w:rPr>
        <w:t>.</w:t>
      </w:r>
      <w:r w:rsidR="001A0E22">
        <w:rPr>
          <w:rFonts w:ascii="Times New Roman" w:hAnsi="Times New Roman" w:cs="Times New Roman"/>
          <w:b w:val="0"/>
          <w:sz w:val="24"/>
          <w:szCs w:val="24"/>
        </w:rPr>
        <w:t xml:space="preserve">  </w:t>
      </w:r>
    </w:p>
    <w:p w14:paraId="56F2325C" w14:textId="2C34D95E" w:rsidR="00AE216E" w:rsidRPr="005122A2" w:rsidRDefault="00DD1B50" w:rsidP="00506A07">
      <w:pPr>
        <w:pStyle w:val="CommentText"/>
        <w:spacing w:line="480" w:lineRule="auto"/>
        <w:ind w:firstLine="720"/>
        <w:rPr>
          <w:rFonts w:ascii="Times New Roman" w:hAnsi="Times New Roman" w:cs="Times New Roman"/>
          <w:sz w:val="24"/>
          <w:szCs w:val="24"/>
        </w:rPr>
      </w:pPr>
      <w:r w:rsidRPr="00304CE9">
        <w:rPr>
          <w:rFonts w:ascii="Times New Roman" w:hAnsi="Times New Roman" w:cs="Times New Roman"/>
          <w:sz w:val="24"/>
          <w:szCs w:val="24"/>
        </w:rPr>
        <w:t>General psychotherapy outcomes studies have consistently found client engagement in therapy, primarily through a strong working alliance</w:t>
      </w:r>
      <w:r w:rsidR="007558F6">
        <w:rPr>
          <w:rFonts w:ascii="Times New Roman" w:hAnsi="Times New Roman" w:cs="Times New Roman"/>
          <w:sz w:val="24"/>
          <w:szCs w:val="24"/>
        </w:rPr>
        <w:t>,</w:t>
      </w:r>
      <w:r w:rsidRPr="00304CE9">
        <w:rPr>
          <w:rFonts w:ascii="Times New Roman" w:hAnsi="Times New Roman" w:cs="Times New Roman"/>
          <w:sz w:val="24"/>
          <w:szCs w:val="24"/>
        </w:rPr>
        <w:t xml:space="preserve"> to be associated with greater motivation and better treatment outcomes (e.g., reductions in anxiety, depression; </w:t>
      </w:r>
      <w:bookmarkStart w:id="0" w:name="_Hlk510692758"/>
      <w:proofErr w:type="spellStart"/>
      <w:r w:rsidR="00157369" w:rsidRPr="00157369">
        <w:rPr>
          <w:rFonts w:ascii="Times New Roman" w:hAnsi="Times New Roman" w:cs="Times New Roman"/>
          <w:sz w:val="24"/>
          <w:szCs w:val="24"/>
        </w:rPr>
        <w:t>Wampold</w:t>
      </w:r>
      <w:proofErr w:type="spellEnd"/>
      <w:r w:rsidR="00157369" w:rsidRPr="00157369">
        <w:rPr>
          <w:rFonts w:ascii="Times New Roman" w:hAnsi="Times New Roman" w:cs="Times New Roman"/>
          <w:sz w:val="24"/>
          <w:szCs w:val="24"/>
        </w:rPr>
        <w:t xml:space="preserve"> &amp; </w:t>
      </w:r>
      <w:proofErr w:type="spellStart"/>
      <w:r w:rsidR="00157369" w:rsidRPr="00157369">
        <w:rPr>
          <w:rFonts w:ascii="Times New Roman" w:hAnsi="Times New Roman" w:cs="Times New Roman"/>
          <w:sz w:val="24"/>
          <w:szCs w:val="24"/>
        </w:rPr>
        <w:t>Imel</w:t>
      </w:r>
      <w:proofErr w:type="spellEnd"/>
      <w:r w:rsidR="00157369" w:rsidRPr="00157369">
        <w:rPr>
          <w:rFonts w:ascii="Times New Roman" w:hAnsi="Times New Roman" w:cs="Times New Roman"/>
          <w:sz w:val="24"/>
          <w:szCs w:val="24"/>
        </w:rPr>
        <w:t>, 2015).</w:t>
      </w:r>
      <w:bookmarkEnd w:id="0"/>
      <w:r w:rsidR="00002829">
        <w:rPr>
          <w:rFonts w:ascii="Times New Roman" w:hAnsi="Times New Roman" w:cs="Times New Roman"/>
          <w:sz w:val="24"/>
          <w:szCs w:val="24"/>
        </w:rPr>
        <w:t xml:space="preserve"> </w:t>
      </w:r>
      <w:r w:rsidR="002F6094" w:rsidRPr="00CC36C8">
        <w:rPr>
          <w:rFonts w:ascii="Times New Roman" w:hAnsi="Times New Roman" w:cs="Times New Roman"/>
          <w:sz w:val="24"/>
          <w:szCs w:val="24"/>
        </w:rPr>
        <w:t xml:space="preserve">Research on groups, including groups for involuntary clients, has </w:t>
      </w:r>
      <w:r w:rsidR="00CC75CD" w:rsidRPr="00CC36C8">
        <w:rPr>
          <w:rFonts w:ascii="Times New Roman" w:hAnsi="Times New Roman" w:cs="Times New Roman"/>
          <w:sz w:val="24"/>
          <w:szCs w:val="24"/>
        </w:rPr>
        <w:t xml:space="preserve">also </w:t>
      </w:r>
      <w:r w:rsidR="002F6094" w:rsidRPr="00CC36C8">
        <w:rPr>
          <w:rFonts w:ascii="Times New Roman" w:hAnsi="Times New Roman" w:cs="Times New Roman"/>
          <w:sz w:val="24"/>
          <w:szCs w:val="24"/>
        </w:rPr>
        <w:t>found a working alliance between client and facilitator, along with a well-functioning group process, to be associated with positive treatment outcomes (Corey, Corey, &amp; Corey, 2010</w:t>
      </w:r>
      <w:r w:rsidR="00EE482C" w:rsidRPr="00CC36C8">
        <w:rPr>
          <w:rFonts w:ascii="Times New Roman" w:eastAsia="Calibri" w:hAnsi="Times New Roman" w:cs="Times New Roman"/>
          <w:sz w:val="24"/>
          <w:szCs w:val="24"/>
        </w:rPr>
        <w:t xml:space="preserve">; </w:t>
      </w:r>
      <w:proofErr w:type="spellStart"/>
      <w:r w:rsidR="00EE482C" w:rsidRPr="00CC36C8">
        <w:rPr>
          <w:rFonts w:ascii="Times New Roman" w:hAnsi="Times New Roman" w:cs="Times New Roman"/>
          <w:sz w:val="24"/>
          <w:szCs w:val="24"/>
        </w:rPr>
        <w:t>Fuhriman</w:t>
      </w:r>
      <w:proofErr w:type="spellEnd"/>
      <w:r w:rsidR="00EE482C" w:rsidRPr="00CC36C8">
        <w:rPr>
          <w:rFonts w:ascii="Times New Roman" w:hAnsi="Times New Roman" w:cs="Times New Roman"/>
          <w:sz w:val="24"/>
          <w:szCs w:val="24"/>
        </w:rPr>
        <w:t xml:space="preserve"> &amp; Burlingame, </w:t>
      </w:r>
      <w:proofErr w:type="gramStart"/>
      <w:r w:rsidR="00EE482C" w:rsidRPr="00CC36C8">
        <w:rPr>
          <w:rFonts w:ascii="Times New Roman" w:hAnsi="Times New Roman" w:cs="Times New Roman"/>
          <w:sz w:val="24"/>
          <w:szCs w:val="24"/>
        </w:rPr>
        <w:t xml:space="preserve">1990; </w:t>
      </w:r>
      <w:r w:rsidR="002F6094" w:rsidRPr="00CC36C8">
        <w:rPr>
          <w:rFonts w:ascii="Times New Roman" w:hAnsi="Times New Roman" w:cs="Times New Roman"/>
          <w:sz w:val="24"/>
          <w:szCs w:val="24"/>
        </w:rPr>
        <w:t xml:space="preserve"> </w:t>
      </w:r>
      <w:proofErr w:type="spellStart"/>
      <w:r w:rsidR="00EE482C" w:rsidRPr="00CC36C8">
        <w:rPr>
          <w:rFonts w:ascii="Times New Roman" w:hAnsi="Times New Roman" w:cs="Times New Roman"/>
          <w:sz w:val="24"/>
          <w:szCs w:val="24"/>
        </w:rPr>
        <w:t>Morran</w:t>
      </w:r>
      <w:proofErr w:type="spellEnd"/>
      <w:proofErr w:type="gramEnd"/>
      <w:r w:rsidR="00EE482C" w:rsidRPr="00CC36C8">
        <w:rPr>
          <w:rFonts w:ascii="Times New Roman" w:hAnsi="Times New Roman" w:cs="Times New Roman"/>
          <w:sz w:val="24"/>
          <w:szCs w:val="24"/>
        </w:rPr>
        <w:t xml:space="preserve">, Stockton, &amp; Whittingham, 2004).  </w:t>
      </w:r>
      <w:r w:rsidR="00506A07">
        <w:rPr>
          <w:rFonts w:ascii="Times New Roman" w:hAnsi="Times New Roman" w:cs="Times New Roman"/>
          <w:sz w:val="24"/>
          <w:szCs w:val="24"/>
        </w:rPr>
        <w:t>In the field of IPV, f</w:t>
      </w:r>
      <w:r w:rsidRPr="00304CE9">
        <w:rPr>
          <w:rFonts w:ascii="Times New Roman" w:hAnsi="Times New Roman" w:cs="Times New Roman"/>
          <w:sz w:val="24"/>
          <w:szCs w:val="24"/>
        </w:rPr>
        <w:t>indings from r</w:t>
      </w:r>
      <w:r w:rsidR="00D77F38" w:rsidRPr="00304CE9">
        <w:rPr>
          <w:rFonts w:ascii="Times New Roman" w:hAnsi="Times New Roman" w:cs="Times New Roman"/>
          <w:sz w:val="24"/>
          <w:szCs w:val="24"/>
        </w:rPr>
        <w:t xml:space="preserve">andomized clinical trial (RCT) research </w:t>
      </w:r>
      <w:r w:rsidRPr="00304CE9">
        <w:rPr>
          <w:rFonts w:ascii="Times New Roman" w:hAnsi="Times New Roman" w:cs="Times New Roman"/>
          <w:sz w:val="24"/>
          <w:szCs w:val="24"/>
        </w:rPr>
        <w:t>indicates that</w:t>
      </w:r>
      <w:r w:rsidR="00D77F38" w:rsidRPr="00304CE9">
        <w:rPr>
          <w:rFonts w:ascii="Times New Roman" w:hAnsi="Times New Roman" w:cs="Times New Roman"/>
          <w:sz w:val="24"/>
          <w:szCs w:val="24"/>
        </w:rPr>
        <w:t xml:space="preserve"> the application of Motivational Interviewing and similar client-centered principles to </w:t>
      </w:r>
      <w:r w:rsidR="00AE216E" w:rsidRPr="00304CE9">
        <w:rPr>
          <w:rFonts w:ascii="Times New Roman" w:hAnsi="Times New Roman" w:cs="Times New Roman"/>
          <w:sz w:val="24"/>
          <w:szCs w:val="24"/>
        </w:rPr>
        <w:t xml:space="preserve">the group process </w:t>
      </w:r>
      <w:r w:rsidRPr="00304CE9">
        <w:rPr>
          <w:rFonts w:ascii="Times New Roman" w:hAnsi="Times New Roman" w:cs="Times New Roman"/>
          <w:sz w:val="24"/>
          <w:szCs w:val="24"/>
        </w:rPr>
        <w:t xml:space="preserve">strengthen </w:t>
      </w:r>
      <w:r w:rsidRPr="005122A2">
        <w:rPr>
          <w:rFonts w:ascii="Times New Roman" w:hAnsi="Times New Roman" w:cs="Times New Roman"/>
          <w:sz w:val="24"/>
          <w:szCs w:val="24"/>
        </w:rPr>
        <w:t>the working alliance between client and facilitator and predict greater gro</w:t>
      </w:r>
      <w:r w:rsidR="000A67B6" w:rsidRPr="005122A2">
        <w:rPr>
          <w:rFonts w:ascii="Times New Roman" w:hAnsi="Times New Roman" w:cs="Times New Roman"/>
          <w:sz w:val="24"/>
          <w:szCs w:val="24"/>
        </w:rPr>
        <w:t>u</w:t>
      </w:r>
      <w:r w:rsidRPr="005122A2">
        <w:rPr>
          <w:rFonts w:ascii="Times New Roman" w:hAnsi="Times New Roman" w:cs="Times New Roman"/>
          <w:sz w:val="24"/>
          <w:szCs w:val="24"/>
        </w:rPr>
        <w:t xml:space="preserve">p compliance </w:t>
      </w:r>
      <w:r w:rsidR="001172F7">
        <w:rPr>
          <w:rFonts w:ascii="Times New Roman" w:hAnsi="Times New Roman" w:cs="Times New Roman"/>
          <w:sz w:val="24"/>
          <w:szCs w:val="24"/>
        </w:rPr>
        <w:t xml:space="preserve">as well as lower rates of recidivism post-treatment </w:t>
      </w:r>
      <w:r w:rsidR="00AE216E" w:rsidRPr="005122A2">
        <w:rPr>
          <w:rFonts w:ascii="Times New Roman" w:hAnsi="Times New Roman" w:cs="Times New Roman"/>
          <w:sz w:val="24"/>
          <w:szCs w:val="24"/>
        </w:rPr>
        <w:t>(</w:t>
      </w:r>
      <w:r w:rsidR="005122A2" w:rsidRPr="005122A2">
        <w:rPr>
          <w:rFonts w:ascii="Times New Roman" w:hAnsi="Times New Roman" w:cs="Times New Roman"/>
          <w:sz w:val="24"/>
          <w:szCs w:val="24"/>
        </w:rPr>
        <w:t xml:space="preserve">Alexander, Morris, Tracy, </w:t>
      </w:r>
      <w:r w:rsidR="005122A2">
        <w:rPr>
          <w:rFonts w:ascii="Times New Roman" w:hAnsi="Times New Roman" w:cs="Times New Roman"/>
          <w:sz w:val="24"/>
          <w:szCs w:val="24"/>
        </w:rPr>
        <w:t xml:space="preserve">&amp; </w:t>
      </w:r>
      <w:r w:rsidR="005122A2" w:rsidRPr="005122A2">
        <w:rPr>
          <w:rFonts w:ascii="Times New Roman" w:hAnsi="Times New Roman" w:cs="Times New Roman"/>
          <w:sz w:val="24"/>
          <w:szCs w:val="24"/>
        </w:rPr>
        <w:t>Frye</w:t>
      </w:r>
      <w:r w:rsidR="005122A2">
        <w:rPr>
          <w:rFonts w:ascii="Times New Roman" w:hAnsi="Times New Roman" w:cs="Times New Roman"/>
          <w:sz w:val="24"/>
          <w:szCs w:val="24"/>
        </w:rPr>
        <w:t xml:space="preserve">, </w:t>
      </w:r>
      <w:r w:rsidR="005122A2" w:rsidRPr="005122A2">
        <w:rPr>
          <w:rFonts w:ascii="Times New Roman" w:hAnsi="Times New Roman" w:cs="Times New Roman"/>
          <w:sz w:val="24"/>
          <w:szCs w:val="24"/>
        </w:rPr>
        <w:t>2010</w:t>
      </w:r>
      <w:r w:rsidR="005122A2">
        <w:rPr>
          <w:rFonts w:ascii="Times New Roman" w:hAnsi="Times New Roman" w:cs="Times New Roman"/>
          <w:sz w:val="24"/>
          <w:szCs w:val="24"/>
        </w:rPr>
        <w:t xml:space="preserve">; </w:t>
      </w:r>
      <w:r w:rsidR="005122A2" w:rsidRPr="005122A2">
        <w:rPr>
          <w:rFonts w:ascii="Times New Roman" w:hAnsi="Times New Roman" w:cs="Times New Roman"/>
          <w:sz w:val="24"/>
          <w:szCs w:val="24"/>
        </w:rPr>
        <w:t xml:space="preserve">Musser, </w:t>
      </w:r>
      <w:proofErr w:type="spellStart"/>
      <w:r w:rsidR="005122A2" w:rsidRPr="005122A2">
        <w:rPr>
          <w:rFonts w:ascii="Times New Roman" w:hAnsi="Times New Roman" w:cs="Times New Roman"/>
          <w:sz w:val="24"/>
          <w:szCs w:val="24"/>
        </w:rPr>
        <w:t>Semiatin</w:t>
      </w:r>
      <w:proofErr w:type="spellEnd"/>
      <w:r w:rsidR="005122A2" w:rsidRPr="005122A2">
        <w:rPr>
          <w:rFonts w:ascii="Times New Roman" w:hAnsi="Times New Roman" w:cs="Times New Roman"/>
          <w:sz w:val="24"/>
          <w:szCs w:val="24"/>
        </w:rPr>
        <w:t>, Taft, &amp; Murphy</w:t>
      </w:r>
      <w:r w:rsidR="005122A2">
        <w:rPr>
          <w:rFonts w:ascii="Times New Roman" w:hAnsi="Times New Roman" w:cs="Times New Roman"/>
          <w:sz w:val="24"/>
          <w:szCs w:val="24"/>
        </w:rPr>
        <w:t xml:space="preserve">, </w:t>
      </w:r>
      <w:r w:rsidR="005122A2" w:rsidRPr="005122A2">
        <w:rPr>
          <w:rFonts w:ascii="Times New Roman" w:hAnsi="Times New Roman" w:cs="Times New Roman"/>
          <w:sz w:val="24"/>
          <w:szCs w:val="24"/>
        </w:rPr>
        <w:t xml:space="preserve">2008; Scott, King, McGinn, </w:t>
      </w:r>
      <w:r w:rsidR="005122A2">
        <w:rPr>
          <w:rFonts w:ascii="Times New Roman" w:hAnsi="Times New Roman" w:cs="Times New Roman"/>
          <w:sz w:val="24"/>
          <w:szCs w:val="24"/>
        </w:rPr>
        <w:t>&amp;</w:t>
      </w:r>
      <w:r w:rsidR="005122A2" w:rsidRPr="005122A2">
        <w:rPr>
          <w:rFonts w:ascii="Times New Roman" w:hAnsi="Times New Roman" w:cs="Times New Roman"/>
          <w:sz w:val="24"/>
          <w:szCs w:val="24"/>
        </w:rPr>
        <w:t xml:space="preserve"> Hosseini</w:t>
      </w:r>
      <w:r w:rsidR="005122A2">
        <w:rPr>
          <w:rFonts w:ascii="Times New Roman" w:hAnsi="Times New Roman" w:cs="Times New Roman"/>
          <w:sz w:val="24"/>
          <w:szCs w:val="24"/>
        </w:rPr>
        <w:t xml:space="preserve">, </w:t>
      </w:r>
      <w:r w:rsidR="005122A2" w:rsidRPr="005122A2">
        <w:rPr>
          <w:rFonts w:ascii="Times New Roman" w:hAnsi="Times New Roman" w:cs="Times New Roman"/>
          <w:sz w:val="24"/>
          <w:szCs w:val="24"/>
        </w:rPr>
        <w:t>201</w:t>
      </w:r>
      <w:r w:rsidR="005122A2">
        <w:rPr>
          <w:rFonts w:ascii="Times New Roman" w:hAnsi="Times New Roman" w:cs="Times New Roman"/>
          <w:sz w:val="24"/>
          <w:szCs w:val="24"/>
        </w:rPr>
        <w:t xml:space="preserve">1; </w:t>
      </w:r>
      <w:r w:rsidR="005122A2" w:rsidRPr="005122A2">
        <w:rPr>
          <w:rFonts w:ascii="Times New Roman" w:hAnsi="Times New Roman" w:cs="Times New Roman"/>
          <w:sz w:val="24"/>
          <w:szCs w:val="24"/>
        </w:rPr>
        <w:t xml:space="preserve">Taft, Murphy, King, Musser, </w:t>
      </w:r>
      <w:r w:rsidR="005122A2">
        <w:rPr>
          <w:rFonts w:ascii="Times New Roman" w:hAnsi="Times New Roman" w:cs="Times New Roman"/>
          <w:sz w:val="24"/>
          <w:szCs w:val="24"/>
        </w:rPr>
        <w:t xml:space="preserve">&amp; </w:t>
      </w:r>
      <w:r w:rsidR="005122A2" w:rsidRPr="005122A2">
        <w:rPr>
          <w:rFonts w:ascii="Times New Roman" w:hAnsi="Times New Roman" w:cs="Times New Roman"/>
          <w:sz w:val="24"/>
          <w:szCs w:val="24"/>
        </w:rPr>
        <w:t>DeDyn</w:t>
      </w:r>
      <w:r w:rsidR="005122A2">
        <w:rPr>
          <w:rFonts w:ascii="Times New Roman" w:hAnsi="Times New Roman" w:cs="Times New Roman"/>
          <w:sz w:val="24"/>
          <w:szCs w:val="24"/>
        </w:rPr>
        <w:t>,</w:t>
      </w:r>
      <w:r w:rsidR="005122A2" w:rsidRPr="005122A2">
        <w:rPr>
          <w:rFonts w:ascii="Times New Roman" w:hAnsi="Times New Roman" w:cs="Times New Roman"/>
          <w:sz w:val="24"/>
          <w:szCs w:val="24"/>
        </w:rPr>
        <w:t>2003)</w:t>
      </w:r>
      <w:r w:rsidR="00AE216E" w:rsidRPr="005122A2">
        <w:rPr>
          <w:rFonts w:ascii="Times New Roman" w:hAnsi="Times New Roman" w:cs="Times New Roman"/>
          <w:sz w:val="24"/>
          <w:szCs w:val="24"/>
        </w:rPr>
        <w:t xml:space="preserve">.  </w:t>
      </w:r>
    </w:p>
    <w:p w14:paraId="3F9EA5B8" w14:textId="524C65C7" w:rsidR="00DD1B50" w:rsidRPr="00304CE9" w:rsidRDefault="00751CE9" w:rsidP="00506A07">
      <w:pPr>
        <w:spacing w:line="480" w:lineRule="auto"/>
        <w:ind w:firstLine="720"/>
        <w:rPr>
          <w:rFonts w:ascii="Times New Roman" w:hAnsi="Times New Roman" w:cs="Times New Roman"/>
          <w:sz w:val="24"/>
          <w:szCs w:val="24"/>
        </w:rPr>
      </w:pPr>
      <w:r w:rsidRPr="00304CE9">
        <w:rPr>
          <w:rFonts w:ascii="Times New Roman" w:hAnsi="Times New Roman" w:cs="Times New Roman"/>
          <w:sz w:val="24"/>
          <w:szCs w:val="24"/>
        </w:rPr>
        <w:t xml:space="preserve">Few questionnaires have been developed to measure client engagement in BIPs. The Group Engagement Measure (GEM; </w:t>
      </w:r>
      <w:proofErr w:type="spellStart"/>
      <w:r w:rsidR="00383E93" w:rsidRPr="00383E93">
        <w:rPr>
          <w:rFonts w:ascii="Times New Roman" w:hAnsi="Times New Roman" w:cs="Times New Roman"/>
          <w:sz w:val="24"/>
          <w:szCs w:val="24"/>
        </w:rPr>
        <w:t>Chovanec</w:t>
      </w:r>
      <w:proofErr w:type="spellEnd"/>
      <w:r w:rsidR="00383E93">
        <w:rPr>
          <w:rFonts w:ascii="Times New Roman" w:hAnsi="Times New Roman" w:cs="Times New Roman"/>
          <w:sz w:val="24"/>
          <w:szCs w:val="24"/>
        </w:rPr>
        <w:t xml:space="preserve"> </w:t>
      </w:r>
      <w:r w:rsidR="00383E93" w:rsidRPr="00383E93">
        <w:rPr>
          <w:rFonts w:ascii="Times New Roman" w:hAnsi="Times New Roman" w:cs="Times New Roman"/>
          <w:sz w:val="24"/>
          <w:szCs w:val="24"/>
        </w:rPr>
        <w:t xml:space="preserve">&amp; </w:t>
      </w:r>
      <w:proofErr w:type="spellStart"/>
      <w:r w:rsidR="00383E93" w:rsidRPr="00383E93">
        <w:rPr>
          <w:rFonts w:ascii="Times New Roman" w:hAnsi="Times New Roman" w:cs="Times New Roman"/>
          <w:sz w:val="24"/>
          <w:szCs w:val="24"/>
        </w:rPr>
        <w:t>Roseborough</w:t>
      </w:r>
      <w:proofErr w:type="spellEnd"/>
      <w:r w:rsidR="00383E93" w:rsidRPr="00383E93">
        <w:rPr>
          <w:rFonts w:ascii="Times New Roman" w:hAnsi="Times New Roman" w:cs="Times New Roman"/>
          <w:sz w:val="24"/>
          <w:szCs w:val="24"/>
        </w:rPr>
        <w:t>, 2017</w:t>
      </w:r>
      <w:r w:rsidR="00383E93">
        <w:rPr>
          <w:rFonts w:ascii="Times New Roman" w:hAnsi="Times New Roman" w:cs="Times New Roman"/>
          <w:sz w:val="24"/>
          <w:szCs w:val="24"/>
        </w:rPr>
        <w:t>;</w:t>
      </w:r>
      <w:r w:rsidR="00383E93" w:rsidRPr="00383E93">
        <w:rPr>
          <w:rFonts w:ascii="Times New Roman" w:hAnsi="Times New Roman" w:cs="Times New Roman"/>
          <w:sz w:val="24"/>
          <w:szCs w:val="24"/>
        </w:rPr>
        <w:t xml:space="preserve"> </w:t>
      </w:r>
      <w:proofErr w:type="spellStart"/>
      <w:r w:rsidR="00613CC1" w:rsidRPr="00613CC1">
        <w:rPr>
          <w:rFonts w:ascii="Times New Roman" w:hAnsi="Times New Roman" w:cs="Times New Roman"/>
          <w:sz w:val="24"/>
          <w:szCs w:val="24"/>
        </w:rPr>
        <w:t>Macgowan</w:t>
      </w:r>
      <w:proofErr w:type="spellEnd"/>
      <w:r w:rsidR="00613CC1" w:rsidRPr="00613CC1">
        <w:rPr>
          <w:rFonts w:ascii="Times New Roman" w:hAnsi="Times New Roman" w:cs="Times New Roman"/>
          <w:sz w:val="24"/>
          <w:szCs w:val="24"/>
        </w:rPr>
        <w:t>, 2006), measures client engagement in terms of attendance, contributing, relating to facilitator, contracting (support group norms), working on own problems, and working on other group members’ problems.</w:t>
      </w:r>
      <w:r w:rsidR="00613CC1">
        <w:rPr>
          <w:rFonts w:ascii="Times New Roman" w:hAnsi="Times New Roman" w:cs="Times New Roman"/>
          <w:sz w:val="24"/>
          <w:szCs w:val="24"/>
        </w:rPr>
        <w:t xml:space="preserve">  It is</w:t>
      </w:r>
      <w:r w:rsidRPr="00304CE9">
        <w:rPr>
          <w:rFonts w:ascii="Times New Roman" w:hAnsi="Times New Roman" w:cs="Times New Roman"/>
          <w:sz w:val="24"/>
          <w:szCs w:val="24"/>
        </w:rPr>
        <w:t xml:space="preserve"> intended to be administered by group facilitators</w:t>
      </w:r>
      <w:r w:rsidR="0093140B" w:rsidRPr="00304CE9">
        <w:rPr>
          <w:rFonts w:ascii="Times New Roman" w:hAnsi="Times New Roman" w:cs="Times New Roman"/>
          <w:sz w:val="24"/>
          <w:szCs w:val="24"/>
        </w:rPr>
        <w:t xml:space="preserve">, not by group </w:t>
      </w:r>
      <w:r w:rsidR="0093140B" w:rsidRPr="00304CE9">
        <w:rPr>
          <w:rFonts w:ascii="Times New Roman" w:hAnsi="Times New Roman" w:cs="Times New Roman"/>
          <w:sz w:val="24"/>
          <w:szCs w:val="24"/>
        </w:rPr>
        <w:lastRenderedPageBreak/>
        <w:t>mem</w:t>
      </w:r>
      <w:r w:rsidR="00B55B2F" w:rsidRPr="00304CE9">
        <w:rPr>
          <w:rFonts w:ascii="Times New Roman" w:hAnsi="Times New Roman" w:cs="Times New Roman"/>
          <w:sz w:val="24"/>
          <w:szCs w:val="24"/>
        </w:rPr>
        <w:t xml:space="preserve">bers.  </w:t>
      </w:r>
      <w:r w:rsidR="003100A7">
        <w:rPr>
          <w:rFonts w:ascii="Times New Roman" w:hAnsi="Times New Roman" w:cs="Times New Roman"/>
          <w:sz w:val="24"/>
          <w:szCs w:val="24"/>
        </w:rPr>
        <w:t>(See Table 1.)</w:t>
      </w:r>
      <w:r w:rsidR="00506A07">
        <w:rPr>
          <w:rFonts w:ascii="Times New Roman" w:hAnsi="Times New Roman" w:cs="Times New Roman"/>
          <w:sz w:val="24"/>
          <w:szCs w:val="24"/>
        </w:rPr>
        <w:t xml:space="preserve">  </w:t>
      </w:r>
      <w:r w:rsidR="00B55B2F" w:rsidRPr="00304CE9">
        <w:rPr>
          <w:rFonts w:ascii="Times New Roman" w:hAnsi="Times New Roman" w:cs="Times New Roman"/>
          <w:sz w:val="24"/>
          <w:szCs w:val="24"/>
        </w:rPr>
        <w:t xml:space="preserve">The Working Alliance Inventory (WAI) has been used in BIP studies involving motivational interviewing approaches, but whereas WAI ratings by facilitators predict positive treatment outcomes, WAI ratings by clients </w:t>
      </w:r>
      <w:r w:rsidR="001172F7">
        <w:rPr>
          <w:rFonts w:ascii="Times New Roman" w:hAnsi="Times New Roman" w:cs="Times New Roman"/>
          <w:sz w:val="24"/>
          <w:szCs w:val="24"/>
        </w:rPr>
        <w:t>may</w:t>
      </w:r>
      <w:r w:rsidR="00B55B2F" w:rsidRPr="00304CE9">
        <w:rPr>
          <w:rFonts w:ascii="Times New Roman" w:hAnsi="Times New Roman" w:cs="Times New Roman"/>
          <w:sz w:val="24"/>
          <w:szCs w:val="24"/>
        </w:rPr>
        <w:t xml:space="preserve"> not </w:t>
      </w:r>
      <w:r w:rsidR="00383E93" w:rsidRPr="00383E93">
        <w:rPr>
          <w:rFonts w:ascii="Times New Roman" w:hAnsi="Times New Roman" w:cs="Times New Roman"/>
          <w:sz w:val="24"/>
          <w:szCs w:val="24"/>
        </w:rPr>
        <w:t>(Taft et al., 2003)</w:t>
      </w:r>
      <w:r w:rsidR="00B55B2F" w:rsidRPr="00383E93">
        <w:rPr>
          <w:rFonts w:ascii="Times New Roman" w:hAnsi="Times New Roman" w:cs="Times New Roman"/>
          <w:sz w:val="24"/>
          <w:szCs w:val="24"/>
        </w:rPr>
        <w:t>, and</w:t>
      </w:r>
      <w:r w:rsidR="00B55B2F" w:rsidRPr="00304CE9">
        <w:rPr>
          <w:rFonts w:ascii="Times New Roman" w:hAnsi="Times New Roman" w:cs="Times New Roman"/>
          <w:sz w:val="24"/>
          <w:szCs w:val="24"/>
        </w:rPr>
        <w:t xml:space="preserve"> the WAI only focuses on one aspect of the group process.</w:t>
      </w:r>
      <w:r w:rsidR="00CC75CD" w:rsidRPr="00304CE9">
        <w:rPr>
          <w:rFonts w:ascii="Times New Roman" w:hAnsi="Times New Roman" w:cs="Times New Roman"/>
          <w:sz w:val="24"/>
          <w:szCs w:val="24"/>
        </w:rPr>
        <w:t xml:space="preserve">  </w:t>
      </w:r>
    </w:p>
    <w:p w14:paraId="732CDC7B" w14:textId="40FC1C95" w:rsidR="00131F25" w:rsidRDefault="001172F7" w:rsidP="00506A07">
      <w:pPr>
        <w:spacing w:line="480" w:lineRule="auto"/>
        <w:ind w:firstLine="720"/>
        <w:rPr>
          <w:rFonts w:ascii="Times New Roman" w:hAnsi="Times New Roman" w:cs="Times New Roman"/>
          <w:sz w:val="24"/>
          <w:szCs w:val="24"/>
        </w:rPr>
      </w:pPr>
      <w:bookmarkStart w:id="1" w:name="_Hlk13301795"/>
      <w:r w:rsidRPr="00304CE9">
        <w:rPr>
          <w:rFonts w:ascii="Times New Roman" w:hAnsi="Times New Roman" w:cs="Times New Roman"/>
          <w:sz w:val="24"/>
          <w:szCs w:val="24"/>
        </w:rPr>
        <w:t xml:space="preserve">In groups, other processes are at play.  </w:t>
      </w:r>
      <w:r w:rsidR="00CC75CD" w:rsidRPr="00304CE9">
        <w:rPr>
          <w:rFonts w:ascii="Times New Roman" w:hAnsi="Times New Roman" w:cs="Times New Roman"/>
          <w:sz w:val="24"/>
          <w:szCs w:val="24"/>
        </w:rPr>
        <w:t xml:space="preserve">A separate line of </w:t>
      </w:r>
      <w:r w:rsidR="00595650">
        <w:rPr>
          <w:rFonts w:ascii="Times New Roman" w:hAnsi="Times New Roman" w:cs="Times New Roman"/>
          <w:sz w:val="24"/>
          <w:szCs w:val="24"/>
        </w:rPr>
        <w:t xml:space="preserve">methodologically-sound </w:t>
      </w:r>
      <w:r w:rsidR="00CC75CD" w:rsidRPr="00304CE9">
        <w:rPr>
          <w:rFonts w:ascii="Times New Roman" w:hAnsi="Times New Roman" w:cs="Times New Roman"/>
          <w:sz w:val="24"/>
          <w:szCs w:val="24"/>
        </w:rPr>
        <w:t>ethnographic/</w:t>
      </w:r>
      <w:r>
        <w:rPr>
          <w:rFonts w:ascii="Times New Roman" w:hAnsi="Times New Roman" w:cs="Times New Roman"/>
          <w:sz w:val="24"/>
          <w:szCs w:val="24"/>
        </w:rPr>
        <w:t xml:space="preserve"> </w:t>
      </w:r>
      <w:r w:rsidR="00CC75CD" w:rsidRPr="00304CE9">
        <w:rPr>
          <w:rFonts w:ascii="Times New Roman" w:hAnsi="Times New Roman" w:cs="Times New Roman"/>
          <w:sz w:val="24"/>
          <w:szCs w:val="24"/>
        </w:rPr>
        <w:t>qualitative research</w:t>
      </w:r>
      <w:r w:rsidR="00595650">
        <w:rPr>
          <w:rFonts w:ascii="Times New Roman" w:hAnsi="Times New Roman" w:cs="Times New Roman"/>
          <w:sz w:val="24"/>
          <w:szCs w:val="24"/>
        </w:rPr>
        <w:t xml:space="preserve">, </w:t>
      </w:r>
      <w:r w:rsidR="003100A7">
        <w:rPr>
          <w:rFonts w:ascii="Times New Roman" w:hAnsi="Times New Roman" w:cs="Times New Roman"/>
          <w:sz w:val="24"/>
          <w:szCs w:val="24"/>
        </w:rPr>
        <w:t xml:space="preserve">many of them </w:t>
      </w:r>
      <w:r w:rsidR="00595650">
        <w:rPr>
          <w:rFonts w:ascii="Times New Roman" w:hAnsi="Times New Roman" w:cs="Times New Roman"/>
          <w:sz w:val="24"/>
          <w:szCs w:val="24"/>
        </w:rPr>
        <w:t>based in grounded theory,</w:t>
      </w:r>
      <w:r w:rsidR="00CC75CD" w:rsidRPr="00304CE9">
        <w:rPr>
          <w:rFonts w:ascii="Times New Roman" w:hAnsi="Times New Roman" w:cs="Times New Roman"/>
          <w:sz w:val="24"/>
          <w:szCs w:val="24"/>
        </w:rPr>
        <w:t xml:space="preserve"> has been conducted by various investigators, in which </w:t>
      </w:r>
      <w:r w:rsidR="008716DE">
        <w:rPr>
          <w:rFonts w:ascii="Times New Roman" w:hAnsi="Times New Roman" w:cs="Times New Roman"/>
          <w:sz w:val="24"/>
          <w:szCs w:val="24"/>
        </w:rPr>
        <w:t xml:space="preserve">male </w:t>
      </w:r>
      <w:r w:rsidR="00CC75CD" w:rsidRPr="00304CE9">
        <w:rPr>
          <w:rFonts w:ascii="Times New Roman" w:hAnsi="Times New Roman" w:cs="Times New Roman"/>
          <w:sz w:val="24"/>
          <w:szCs w:val="24"/>
        </w:rPr>
        <w:t xml:space="preserve">BIP clients were interviewed, primarily with open-ended questions, </w:t>
      </w:r>
      <w:r>
        <w:rPr>
          <w:rFonts w:ascii="Times New Roman" w:hAnsi="Times New Roman" w:cs="Times New Roman"/>
          <w:sz w:val="24"/>
          <w:szCs w:val="24"/>
        </w:rPr>
        <w:t xml:space="preserve">to find out more about their </w:t>
      </w:r>
      <w:r w:rsidR="00CC75CD" w:rsidRPr="00304CE9">
        <w:rPr>
          <w:rFonts w:ascii="Times New Roman" w:hAnsi="Times New Roman" w:cs="Times New Roman"/>
          <w:sz w:val="24"/>
          <w:szCs w:val="24"/>
        </w:rPr>
        <w:t>group experiences</w:t>
      </w:r>
      <w:r w:rsidR="00946699" w:rsidRPr="00304CE9">
        <w:rPr>
          <w:rFonts w:ascii="Times New Roman" w:hAnsi="Times New Roman" w:cs="Times New Roman"/>
          <w:sz w:val="24"/>
          <w:szCs w:val="24"/>
        </w:rPr>
        <w:t xml:space="preserve"> </w:t>
      </w:r>
      <w:r w:rsidR="00CC75CD" w:rsidRPr="00304CE9">
        <w:rPr>
          <w:rFonts w:ascii="Times New Roman" w:hAnsi="Times New Roman" w:cs="Times New Roman"/>
          <w:sz w:val="24"/>
          <w:szCs w:val="24"/>
        </w:rPr>
        <w:t xml:space="preserve">(McGinn, McColgan, and Taylor, 2017; Morrison, </w:t>
      </w:r>
      <w:proofErr w:type="spellStart"/>
      <w:r w:rsidR="00CC75CD" w:rsidRPr="00304CE9">
        <w:rPr>
          <w:rFonts w:ascii="Times New Roman" w:hAnsi="Times New Roman" w:cs="Times New Roman"/>
          <w:sz w:val="24"/>
          <w:szCs w:val="24"/>
        </w:rPr>
        <w:t>Cluss</w:t>
      </w:r>
      <w:proofErr w:type="spellEnd"/>
      <w:r w:rsidR="00CC75CD" w:rsidRPr="00304CE9">
        <w:rPr>
          <w:rFonts w:ascii="Times New Roman" w:hAnsi="Times New Roman" w:cs="Times New Roman"/>
          <w:sz w:val="24"/>
          <w:szCs w:val="24"/>
        </w:rPr>
        <w:t xml:space="preserve">, Hawker, Miller, George, </w:t>
      </w:r>
      <w:proofErr w:type="spellStart"/>
      <w:r w:rsidR="00CC75CD" w:rsidRPr="00304CE9">
        <w:rPr>
          <w:rFonts w:ascii="Times New Roman" w:hAnsi="Times New Roman" w:cs="Times New Roman"/>
          <w:sz w:val="24"/>
          <w:szCs w:val="24"/>
        </w:rPr>
        <w:t>Bicehouse</w:t>
      </w:r>
      <w:proofErr w:type="spellEnd"/>
      <w:r w:rsidR="00CC75CD" w:rsidRPr="00304CE9">
        <w:rPr>
          <w:rFonts w:ascii="Times New Roman" w:hAnsi="Times New Roman" w:cs="Times New Roman"/>
          <w:sz w:val="24"/>
          <w:szCs w:val="24"/>
        </w:rPr>
        <w:t>, Fleming, &amp; Chang, in press</w:t>
      </w:r>
      <w:r w:rsidR="00E2372F">
        <w:rPr>
          <w:rFonts w:ascii="Times New Roman" w:hAnsi="Times New Roman" w:cs="Times New Roman"/>
          <w:sz w:val="24"/>
          <w:szCs w:val="24"/>
        </w:rPr>
        <w:t xml:space="preserve">; Scott &amp; Wolfe, 2000; </w:t>
      </w:r>
      <w:r w:rsidR="00595650">
        <w:rPr>
          <w:rFonts w:ascii="Times New Roman" w:hAnsi="Times New Roman" w:cs="Times New Roman"/>
          <w:sz w:val="24"/>
          <w:szCs w:val="24"/>
        </w:rPr>
        <w:t xml:space="preserve"> </w:t>
      </w:r>
      <w:r w:rsidR="00595650" w:rsidRPr="00304CE9">
        <w:rPr>
          <w:rFonts w:ascii="Times New Roman" w:hAnsi="Times New Roman" w:cs="Times New Roman"/>
          <w:sz w:val="24"/>
          <w:szCs w:val="24"/>
        </w:rPr>
        <w:t xml:space="preserve">Roy, </w:t>
      </w:r>
      <w:proofErr w:type="spellStart"/>
      <w:r w:rsidR="00595650" w:rsidRPr="00304CE9">
        <w:rPr>
          <w:rFonts w:ascii="Times New Roman" w:hAnsi="Times New Roman" w:cs="Times New Roman"/>
          <w:sz w:val="24"/>
          <w:szCs w:val="24"/>
        </w:rPr>
        <w:t>Chateauvert</w:t>
      </w:r>
      <w:proofErr w:type="spellEnd"/>
      <w:r w:rsidR="00595650" w:rsidRPr="00304CE9">
        <w:rPr>
          <w:rFonts w:ascii="Times New Roman" w:hAnsi="Times New Roman" w:cs="Times New Roman"/>
          <w:sz w:val="24"/>
          <w:szCs w:val="24"/>
        </w:rPr>
        <w:t>, &amp; Richard, 2013</w:t>
      </w:r>
      <w:r w:rsidR="00595650">
        <w:rPr>
          <w:rFonts w:ascii="Times New Roman" w:hAnsi="Times New Roman" w:cs="Times New Roman"/>
          <w:sz w:val="24"/>
          <w:szCs w:val="24"/>
        </w:rPr>
        <w:t xml:space="preserve">; </w:t>
      </w:r>
      <w:r w:rsidR="00595650" w:rsidRPr="00304CE9">
        <w:rPr>
          <w:rFonts w:ascii="Times New Roman" w:hAnsi="Times New Roman" w:cs="Times New Roman"/>
          <w:sz w:val="24"/>
          <w:szCs w:val="24"/>
        </w:rPr>
        <w:t xml:space="preserve">Roy, </w:t>
      </w:r>
      <w:proofErr w:type="spellStart"/>
      <w:r w:rsidR="00595650" w:rsidRPr="00304CE9">
        <w:rPr>
          <w:rFonts w:ascii="Times New Roman" w:hAnsi="Times New Roman" w:cs="Times New Roman"/>
          <w:sz w:val="24"/>
          <w:szCs w:val="24"/>
        </w:rPr>
        <w:t>Chateauvert</w:t>
      </w:r>
      <w:proofErr w:type="spellEnd"/>
      <w:r w:rsidR="00595650" w:rsidRPr="00304CE9">
        <w:rPr>
          <w:rFonts w:ascii="Times New Roman" w:hAnsi="Times New Roman" w:cs="Times New Roman"/>
          <w:sz w:val="24"/>
          <w:szCs w:val="24"/>
        </w:rPr>
        <w:t xml:space="preserve">, Drouin, &amp; Richard, </w:t>
      </w:r>
      <w:r w:rsidR="00595650">
        <w:rPr>
          <w:rFonts w:ascii="Times New Roman" w:hAnsi="Times New Roman" w:cs="Times New Roman"/>
          <w:sz w:val="24"/>
          <w:szCs w:val="24"/>
        </w:rPr>
        <w:t>2014;</w:t>
      </w:r>
      <w:r w:rsidR="00595650" w:rsidRPr="00304CE9">
        <w:rPr>
          <w:rFonts w:ascii="Times New Roman" w:hAnsi="Times New Roman" w:cs="Times New Roman"/>
          <w:sz w:val="24"/>
          <w:szCs w:val="24"/>
        </w:rPr>
        <w:t xml:space="preserve"> </w:t>
      </w:r>
      <w:r w:rsidR="00595650">
        <w:rPr>
          <w:rFonts w:ascii="Times New Roman" w:hAnsi="Times New Roman" w:cs="Times New Roman"/>
          <w:sz w:val="24"/>
          <w:szCs w:val="24"/>
        </w:rPr>
        <w:t xml:space="preserve"> </w:t>
      </w:r>
      <w:r w:rsidR="004C6A79">
        <w:rPr>
          <w:rFonts w:ascii="Times New Roman" w:hAnsi="Times New Roman" w:cs="Times New Roman"/>
          <w:sz w:val="24"/>
        </w:rPr>
        <w:t>Roy, Doel,</w:t>
      </w:r>
      <w:r w:rsidR="004C6A79" w:rsidRPr="00D9642F">
        <w:rPr>
          <w:rFonts w:ascii="Times New Roman" w:hAnsi="Times New Roman" w:cs="Times New Roman"/>
          <w:sz w:val="24"/>
        </w:rPr>
        <w:t xml:space="preserve"> </w:t>
      </w:r>
      <w:r w:rsidR="004C6A79">
        <w:rPr>
          <w:rFonts w:ascii="Times New Roman" w:hAnsi="Times New Roman" w:cs="Times New Roman"/>
          <w:sz w:val="24"/>
        </w:rPr>
        <w:t>&amp;</w:t>
      </w:r>
      <w:r w:rsidR="004C6A79" w:rsidRPr="00D9642F">
        <w:rPr>
          <w:rFonts w:ascii="Times New Roman" w:hAnsi="Times New Roman" w:cs="Times New Roman"/>
          <w:sz w:val="24"/>
        </w:rPr>
        <w:t xml:space="preserve"> Bertrand-Robitaille</w:t>
      </w:r>
      <w:r w:rsidR="004C6A79">
        <w:rPr>
          <w:rFonts w:ascii="Times New Roman" w:hAnsi="Times New Roman" w:cs="Times New Roman"/>
          <w:sz w:val="24"/>
        </w:rPr>
        <w:t>, 2015;</w:t>
      </w:r>
      <w:r w:rsidR="004C6A79">
        <w:rPr>
          <w:rFonts w:ascii="Times New Roman" w:hAnsi="Times New Roman" w:cs="Times New Roman"/>
          <w:sz w:val="24"/>
          <w:szCs w:val="24"/>
        </w:rPr>
        <w:t xml:space="preserve"> </w:t>
      </w:r>
      <w:proofErr w:type="spellStart"/>
      <w:r w:rsidR="00E2372F">
        <w:rPr>
          <w:rFonts w:ascii="Times New Roman" w:hAnsi="Times New Roman" w:cs="Times New Roman"/>
          <w:sz w:val="24"/>
          <w:szCs w:val="24"/>
        </w:rPr>
        <w:t>Silvergleid</w:t>
      </w:r>
      <w:proofErr w:type="spellEnd"/>
      <w:r w:rsidR="00E2372F">
        <w:rPr>
          <w:rFonts w:ascii="Times New Roman" w:hAnsi="Times New Roman" w:cs="Times New Roman"/>
          <w:sz w:val="24"/>
          <w:szCs w:val="24"/>
        </w:rPr>
        <w:t xml:space="preserve"> &amp; </w:t>
      </w:r>
      <w:proofErr w:type="spellStart"/>
      <w:r w:rsidR="00E2372F">
        <w:rPr>
          <w:rFonts w:ascii="Times New Roman" w:hAnsi="Times New Roman" w:cs="Times New Roman"/>
          <w:sz w:val="24"/>
          <w:szCs w:val="24"/>
        </w:rPr>
        <w:t>Mankowski</w:t>
      </w:r>
      <w:proofErr w:type="spellEnd"/>
      <w:r w:rsidR="00E2372F">
        <w:rPr>
          <w:rFonts w:ascii="Times New Roman" w:hAnsi="Times New Roman" w:cs="Times New Roman"/>
          <w:sz w:val="24"/>
          <w:szCs w:val="24"/>
        </w:rPr>
        <w:t xml:space="preserve">, 2006; </w:t>
      </w:r>
      <w:proofErr w:type="spellStart"/>
      <w:r w:rsidR="00E2372F">
        <w:rPr>
          <w:rFonts w:ascii="Times New Roman" w:hAnsi="Times New Roman" w:cs="Times New Roman"/>
          <w:sz w:val="24"/>
          <w:szCs w:val="24"/>
        </w:rPr>
        <w:t>Wangsgaard</w:t>
      </w:r>
      <w:proofErr w:type="spellEnd"/>
      <w:r w:rsidR="00E2372F">
        <w:rPr>
          <w:rFonts w:ascii="Times New Roman" w:hAnsi="Times New Roman" w:cs="Times New Roman"/>
          <w:sz w:val="24"/>
          <w:szCs w:val="24"/>
        </w:rPr>
        <w:t>. 2001</w:t>
      </w:r>
      <w:r w:rsidR="00CC75CD" w:rsidRPr="00304CE9">
        <w:rPr>
          <w:rFonts w:ascii="Times New Roman" w:hAnsi="Times New Roman" w:cs="Times New Roman"/>
          <w:sz w:val="24"/>
          <w:szCs w:val="24"/>
        </w:rPr>
        <w:t xml:space="preserve">).  </w:t>
      </w:r>
      <w:r w:rsidR="00946699" w:rsidRPr="00304CE9">
        <w:rPr>
          <w:rFonts w:ascii="Times New Roman" w:hAnsi="Times New Roman" w:cs="Times New Roman"/>
          <w:sz w:val="24"/>
          <w:szCs w:val="24"/>
        </w:rPr>
        <w:t xml:space="preserve">  </w:t>
      </w:r>
      <w:r>
        <w:rPr>
          <w:rFonts w:ascii="Times New Roman" w:hAnsi="Times New Roman" w:cs="Times New Roman"/>
          <w:sz w:val="24"/>
          <w:szCs w:val="24"/>
        </w:rPr>
        <w:t>Wh</w:t>
      </w:r>
      <w:r w:rsidRPr="00304CE9">
        <w:rPr>
          <w:rFonts w:ascii="Times New Roman" w:hAnsi="Times New Roman" w:cs="Times New Roman"/>
          <w:sz w:val="24"/>
          <w:szCs w:val="24"/>
        </w:rPr>
        <w:t>at makes the</w:t>
      </w:r>
      <w:r>
        <w:rPr>
          <w:rFonts w:ascii="Times New Roman" w:hAnsi="Times New Roman" w:cs="Times New Roman"/>
          <w:sz w:val="24"/>
          <w:szCs w:val="24"/>
        </w:rPr>
        <w:t>se</w:t>
      </w:r>
      <w:r w:rsidRPr="00304CE9">
        <w:rPr>
          <w:rFonts w:ascii="Times New Roman" w:hAnsi="Times New Roman" w:cs="Times New Roman"/>
          <w:sz w:val="24"/>
          <w:szCs w:val="24"/>
        </w:rPr>
        <w:t xml:space="preserve"> findings so valuable is that they address these processes and delineate the facilitator’s role in helping clients become engaged and motivated to change</w:t>
      </w:r>
      <w:r>
        <w:rPr>
          <w:rFonts w:ascii="Times New Roman" w:hAnsi="Times New Roman" w:cs="Times New Roman"/>
          <w:sz w:val="24"/>
          <w:szCs w:val="24"/>
        </w:rPr>
        <w:t>.</w:t>
      </w:r>
    </w:p>
    <w:p w14:paraId="4D007156" w14:textId="45E8CE98" w:rsidR="00131F25" w:rsidRDefault="00AD7970" w:rsidP="00506A07">
      <w:pPr>
        <w:spacing w:line="480" w:lineRule="auto"/>
        <w:ind w:firstLine="720"/>
        <w:rPr>
          <w:rFonts w:ascii="Times New Roman" w:hAnsi="Times New Roman" w:cs="Times New Roman"/>
          <w:sz w:val="24"/>
          <w:szCs w:val="24"/>
          <w:lang w:val="en-CA"/>
        </w:rPr>
      </w:pPr>
      <w:r w:rsidRPr="00304CE9">
        <w:rPr>
          <w:rFonts w:ascii="Times New Roman" w:hAnsi="Times New Roman" w:cs="Times New Roman"/>
          <w:sz w:val="24"/>
          <w:szCs w:val="24"/>
        </w:rPr>
        <w:t>Specifically, BIP clients favor facilitators who</w:t>
      </w:r>
      <w:r w:rsidR="00A74C64" w:rsidRPr="00304CE9">
        <w:rPr>
          <w:rFonts w:ascii="Times New Roman" w:hAnsi="Times New Roman" w:cs="Times New Roman"/>
          <w:sz w:val="24"/>
          <w:szCs w:val="24"/>
        </w:rPr>
        <w:t xml:space="preserve"> </w:t>
      </w:r>
      <w:r w:rsidRPr="00304CE9">
        <w:rPr>
          <w:rFonts w:ascii="Times New Roman" w:hAnsi="Times New Roman" w:cs="Times New Roman"/>
          <w:sz w:val="24"/>
          <w:szCs w:val="24"/>
        </w:rPr>
        <w:t>are caring and committed; are non-judgmental; maintain a safe, working group environment; are honest, humble and genuine; are willing to challenge client behaviors</w:t>
      </w:r>
      <w:r w:rsidR="00A74C64" w:rsidRPr="00304CE9">
        <w:rPr>
          <w:rFonts w:ascii="Times New Roman" w:hAnsi="Times New Roman" w:cs="Times New Roman"/>
          <w:sz w:val="24"/>
          <w:szCs w:val="24"/>
        </w:rPr>
        <w:t xml:space="preserve">, but in </w:t>
      </w:r>
      <w:r w:rsidRPr="00304CE9">
        <w:rPr>
          <w:rFonts w:ascii="Times New Roman" w:hAnsi="Times New Roman" w:cs="Times New Roman"/>
          <w:sz w:val="24"/>
          <w:szCs w:val="24"/>
        </w:rPr>
        <w:t xml:space="preserve">non-confrontational </w:t>
      </w:r>
      <w:r w:rsidR="00A74C64" w:rsidRPr="00304CE9">
        <w:rPr>
          <w:rFonts w:ascii="Times New Roman" w:hAnsi="Times New Roman" w:cs="Times New Roman"/>
          <w:sz w:val="24"/>
          <w:szCs w:val="24"/>
        </w:rPr>
        <w:t>in respectful, non-confrontational ways; and who are knowledgeable about IPV and able to provide information and tools with which to change</w:t>
      </w:r>
      <w:r w:rsidR="00CC36C8">
        <w:rPr>
          <w:rFonts w:ascii="Times New Roman" w:hAnsi="Times New Roman" w:cs="Times New Roman"/>
          <w:sz w:val="24"/>
          <w:szCs w:val="24"/>
        </w:rPr>
        <w:t>. However, other aspects of group processes involve relationships with other members</w:t>
      </w:r>
      <w:r w:rsidR="007B60C8">
        <w:rPr>
          <w:rFonts w:ascii="Times New Roman" w:hAnsi="Times New Roman" w:cs="Times New Roman"/>
          <w:sz w:val="24"/>
          <w:szCs w:val="24"/>
        </w:rPr>
        <w:t xml:space="preserve">, </w:t>
      </w:r>
      <w:r w:rsidR="00E260DA">
        <w:rPr>
          <w:rFonts w:ascii="Times New Roman" w:hAnsi="Times New Roman" w:cs="Times New Roman"/>
          <w:sz w:val="24"/>
          <w:szCs w:val="24"/>
        </w:rPr>
        <w:t>that contribute to</w:t>
      </w:r>
      <w:r w:rsidR="007B60C8">
        <w:rPr>
          <w:rFonts w:ascii="Times New Roman" w:hAnsi="Times New Roman" w:cs="Times New Roman"/>
          <w:sz w:val="24"/>
          <w:szCs w:val="24"/>
        </w:rPr>
        <w:t xml:space="preserve"> group cohesion</w:t>
      </w:r>
      <w:r w:rsidR="00CC36C8">
        <w:rPr>
          <w:rFonts w:ascii="Times New Roman" w:hAnsi="Times New Roman" w:cs="Times New Roman"/>
          <w:sz w:val="24"/>
          <w:szCs w:val="24"/>
        </w:rPr>
        <w:t xml:space="preserve"> (</w:t>
      </w:r>
      <w:proofErr w:type="spellStart"/>
      <w:r w:rsidR="00E260DA" w:rsidRPr="00517C5C">
        <w:rPr>
          <w:rFonts w:ascii="Times New Roman" w:hAnsi="Times New Roman" w:cs="Times New Roman"/>
          <w:sz w:val="24"/>
          <w:szCs w:val="24"/>
          <w:lang w:val="en-CA"/>
        </w:rPr>
        <w:t>Chovanec</w:t>
      </w:r>
      <w:proofErr w:type="spellEnd"/>
      <w:r w:rsidR="00E260DA">
        <w:rPr>
          <w:rFonts w:ascii="Times New Roman" w:hAnsi="Times New Roman" w:cs="Times New Roman"/>
          <w:sz w:val="24"/>
          <w:szCs w:val="24"/>
          <w:lang w:val="en-CA"/>
        </w:rPr>
        <w:t xml:space="preserve">, </w:t>
      </w:r>
      <w:r w:rsidR="00E260DA" w:rsidRPr="00517C5C">
        <w:rPr>
          <w:rFonts w:ascii="Times New Roman" w:hAnsi="Times New Roman" w:cs="Times New Roman"/>
          <w:sz w:val="24"/>
          <w:szCs w:val="24"/>
          <w:lang w:val="en-CA"/>
        </w:rPr>
        <w:t>2012</w:t>
      </w:r>
      <w:r w:rsidR="00E260DA">
        <w:rPr>
          <w:rFonts w:ascii="Times New Roman" w:hAnsi="Times New Roman" w:cs="Times New Roman"/>
          <w:sz w:val="24"/>
          <w:szCs w:val="24"/>
          <w:lang w:val="en-CA"/>
        </w:rPr>
        <w:t xml:space="preserve">; </w:t>
      </w:r>
      <w:r w:rsidR="00CC36C8" w:rsidRPr="00304CE9">
        <w:rPr>
          <w:rFonts w:ascii="Times New Roman" w:hAnsi="Times New Roman" w:cs="Times New Roman"/>
          <w:sz w:val="24"/>
          <w:szCs w:val="24"/>
        </w:rPr>
        <w:t>McGinn, McColgan, and Taylor, 2017</w:t>
      </w:r>
      <w:r w:rsidR="007B60C8">
        <w:rPr>
          <w:rFonts w:ascii="Times New Roman" w:hAnsi="Times New Roman" w:cs="Times New Roman"/>
          <w:sz w:val="24"/>
          <w:szCs w:val="24"/>
        </w:rPr>
        <w:t xml:space="preserve">; </w:t>
      </w:r>
      <w:r w:rsidR="00E260DA" w:rsidRPr="00517C5C">
        <w:rPr>
          <w:rFonts w:ascii="Times New Roman" w:hAnsi="Times New Roman" w:cs="Times New Roman"/>
          <w:sz w:val="24"/>
          <w:szCs w:val="24"/>
          <w:lang w:val="en-CA"/>
        </w:rPr>
        <w:t>Parra-Cardona et al.</w:t>
      </w:r>
      <w:r w:rsidR="00E260DA">
        <w:rPr>
          <w:rFonts w:ascii="Times New Roman" w:hAnsi="Times New Roman" w:cs="Times New Roman"/>
          <w:sz w:val="24"/>
          <w:szCs w:val="24"/>
          <w:lang w:val="en-CA"/>
        </w:rPr>
        <w:t xml:space="preserve">, </w:t>
      </w:r>
      <w:r w:rsidR="00E260DA" w:rsidRPr="00517C5C">
        <w:rPr>
          <w:rFonts w:ascii="Times New Roman" w:hAnsi="Times New Roman" w:cs="Times New Roman"/>
          <w:sz w:val="24"/>
          <w:szCs w:val="24"/>
          <w:lang w:val="en-CA"/>
        </w:rPr>
        <w:t>2013</w:t>
      </w:r>
      <w:r w:rsidR="00E260DA">
        <w:rPr>
          <w:rFonts w:ascii="Times New Roman" w:hAnsi="Times New Roman" w:cs="Times New Roman"/>
          <w:sz w:val="24"/>
          <w:szCs w:val="24"/>
          <w:lang w:val="en-CA"/>
        </w:rPr>
        <w:t xml:space="preserve">; </w:t>
      </w:r>
      <w:r w:rsidR="00D9642F">
        <w:rPr>
          <w:rFonts w:ascii="Times New Roman" w:hAnsi="Times New Roman" w:cs="Times New Roman"/>
          <w:sz w:val="24"/>
        </w:rPr>
        <w:t>Roy,</w:t>
      </w:r>
      <w:r w:rsidR="00D9642F" w:rsidRPr="00D9642F">
        <w:rPr>
          <w:rFonts w:ascii="Times New Roman" w:hAnsi="Times New Roman" w:cs="Times New Roman"/>
          <w:sz w:val="24"/>
        </w:rPr>
        <w:t xml:space="preserve"> Doel, </w:t>
      </w:r>
      <w:r w:rsidR="00D9642F">
        <w:rPr>
          <w:rFonts w:ascii="Times New Roman" w:hAnsi="Times New Roman" w:cs="Times New Roman"/>
          <w:sz w:val="24"/>
        </w:rPr>
        <w:t>&amp;</w:t>
      </w:r>
      <w:r w:rsidR="00D9642F" w:rsidRPr="00D9642F">
        <w:rPr>
          <w:rFonts w:ascii="Times New Roman" w:hAnsi="Times New Roman" w:cs="Times New Roman"/>
          <w:sz w:val="24"/>
        </w:rPr>
        <w:t xml:space="preserve"> Bertrand-Robitaille</w:t>
      </w:r>
      <w:r w:rsidR="00D9642F">
        <w:rPr>
          <w:rFonts w:ascii="Times New Roman" w:hAnsi="Times New Roman" w:cs="Times New Roman"/>
          <w:sz w:val="24"/>
        </w:rPr>
        <w:t>, 2015;</w:t>
      </w:r>
      <w:r w:rsidR="00D9642F">
        <w:rPr>
          <w:rFonts w:ascii="Times New Roman" w:hAnsi="Times New Roman" w:cs="Times New Roman"/>
          <w:sz w:val="24"/>
          <w:szCs w:val="24"/>
        </w:rPr>
        <w:t xml:space="preserve"> </w:t>
      </w:r>
      <w:r w:rsidR="007B60C8">
        <w:rPr>
          <w:rFonts w:ascii="Times New Roman" w:hAnsi="Times New Roman" w:cs="Times New Roman"/>
          <w:sz w:val="24"/>
          <w:szCs w:val="24"/>
        </w:rPr>
        <w:t>Taft et al., 2003</w:t>
      </w:r>
      <w:r w:rsidR="00CC36C8">
        <w:rPr>
          <w:rFonts w:ascii="Times New Roman" w:hAnsi="Times New Roman" w:cs="Times New Roman"/>
          <w:sz w:val="24"/>
          <w:szCs w:val="24"/>
        </w:rPr>
        <w:t>)</w:t>
      </w:r>
      <w:r w:rsidR="00E260DA">
        <w:rPr>
          <w:rFonts w:ascii="Times New Roman" w:hAnsi="Times New Roman" w:cs="Times New Roman"/>
          <w:sz w:val="24"/>
          <w:szCs w:val="24"/>
        </w:rPr>
        <w:t>.</w:t>
      </w:r>
      <w:r w:rsidR="00032E40" w:rsidRPr="00517C5C">
        <w:rPr>
          <w:rFonts w:ascii="Times New Roman" w:hAnsi="Times New Roman" w:cs="Times New Roman"/>
          <w:sz w:val="24"/>
          <w:szCs w:val="24"/>
          <w:lang w:val="en-CA"/>
        </w:rPr>
        <w:t xml:space="preserve"> </w:t>
      </w:r>
      <w:r w:rsidR="00E260DA">
        <w:rPr>
          <w:rFonts w:ascii="Times New Roman" w:hAnsi="Times New Roman" w:cs="Times New Roman"/>
          <w:sz w:val="24"/>
          <w:szCs w:val="24"/>
          <w:lang w:val="en-CA"/>
        </w:rPr>
        <w:t xml:space="preserve"> </w:t>
      </w:r>
      <w:r w:rsidR="0022283F" w:rsidRPr="00517C5C">
        <w:rPr>
          <w:rFonts w:ascii="Times New Roman" w:hAnsi="Times New Roman" w:cs="Times New Roman"/>
          <w:sz w:val="24"/>
          <w:szCs w:val="24"/>
          <w:lang w:val="en-CA"/>
        </w:rPr>
        <w:t>The other men’s stories create a mirror</w:t>
      </w:r>
      <w:r w:rsidR="00E260DA">
        <w:rPr>
          <w:rFonts w:ascii="Times New Roman" w:hAnsi="Times New Roman" w:cs="Times New Roman"/>
          <w:sz w:val="24"/>
          <w:szCs w:val="24"/>
          <w:lang w:val="en-CA"/>
        </w:rPr>
        <w:t>,</w:t>
      </w:r>
      <w:r w:rsidR="0022283F" w:rsidRPr="00517C5C">
        <w:rPr>
          <w:rFonts w:ascii="Times New Roman" w:hAnsi="Times New Roman" w:cs="Times New Roman"/>
          <w:sz w:val="24"/>
          <w:szCs w:val="24"/>
          <w:lang w:val="en-CA"/>
        </w:rPr>
        <w:t xml:space="preserve"> or reciprocal</w:t>
      </w:r>
      <w:r w:rsidR="00E260DA">
        <w:rPr>
          <w:rFonts w:ascii="Times New Roman" w:hAnsi="Times New Roman" w:cs="Times New Roman"/>
          <w:sz w:val="24"/>
          <w:szCs w:val="24"/>
          <w:lang w:val="en-CA"/>
        </w:rPr>
        <w:t>,</w:t>
      </w:r>
      <w:r w:rsidR="0022283F" w:rsidRPr="00517C5C">
        <w:rPr>
          <w:rFonts w:ascii="Times New Roman" w:hAnsi="Times New Roman" w:cs="Times New Roman"/>
          <w:sz w:val="24"/>
          <w:szCs w:val="24"/>
          <w:lang w:val="en-CA"/>
        </w:rPr>
        <w:t xml:space="preserve"> effect that helps men to engage and work through their violence. </w:t>
      </w:r>
      <w:r w:rsidR="00E260DA">
        <w:rPr>
          <w:rFonts w:ascii="Times New Roman" w:hAnsi="Times New Roman" w:cs="Times New Roman"/>
          <w:sz w:val="24"/>
          <w:szCs w:val="24"/>
          <w:lang w:val="en-CA"/>
        </w:rPr>
        <w:t>The</w:t>
      </w:r>
      <w:r w:rsidR="00E260DA" w:rsidRPr="00517C5C">
        <w:rPr>
          <w:rFonts w:ascii="Times New Roman" w:hAnsi="Times New Roman" w:cs="Times New Roman"/>
          <w:sz w:val="24"/>
          <w:szCs w:val="24"/>
          <w:lang w:val="en-CA"/>
        </w:rPr>
        <w:t>s</w:t>
      </w:r>
      <w:r w:rsidR="00E260DA">
        <w:rPr>
          <w:rFonts w:ascii="Times New Roman" w:hAnsi="Times New Roman" w:cs="Times New Roman"/>
          <w:sz w:val="24"/>
          <w:szCs w:val="24"/>
          <w:lang w:val="en-CA"/>
        </w:rPr>
        <w:t>e group processes dovetail with</w:t>
      </w:r>
      <w:r w:rsidR="00E260DA" w:rsidRPr="00517C5C">
        <w:rPr>
          <w:rFonts w:ascii="Times New Roman" w:hAnsi="Times New Roman" w:cs="Times New Roman"/>
          <w:sz w:val="24"/>
          <w:szCs w:val="24"/>
          <w:lang w:val="en-CA"/>
        </w:rPr>
        <w:t xml:space="preserve"> studies on therapeutic factors </w:t>
      </w:r>
      <w:bookmarkEnd w:id="1"/>
      <w:r w:rsidR="00E260DA" w:rsidRPr="00517C5C">
        <w:rPr>
          <w:rFonts w:ascii="Times New Roman" w:hAnsi="Times New Roman" w:cs="Times New Roman"/>
          <w:sz w:val="24"/>
          <w:szCs w:val="24"/>
          <w:lang w:val="en-CA"/>
        </w:rPr>
        <w:lastRenderedPageBreak/>
        <w:fldChar w:fldCharType="begin"/>
      </w:r>
      <w:r w:rsidR="00E260DA" w:rsidRPr="00517C5C">
        <w:rPr>
          <w:rFonts w:ascii="Times New Roman" w:hAnsi="Times New Roman" w:cs="Times New Roman"/>
          <w:sz w:val="24"/>
          <w:szCs w:val="24"/>
          <w:lang w:val="en-CA"/>
        </w:rPr>
        <w:instrText xml:space="preserve"> ADDIN EN.CITE &lt;EndNote&gt;&lt;Cite&gt;&lt;Author&gt;Lindsay&lt;/Author&gt;&lt;Year&gt;2008&lt;/Year&gt;&lt;RecNum&gt;354&lt;/RecNum&gt;&lt;DisplayText&gt;(Lindsay, Roy, Montminy, Turcotte, &amp;amp; Genest-Dufault, 2008; Waldo, Kerne IV, &amp;amp; Kerne, 2007)&lt;/DisplayText&gt;&lt;record&gt;&lt;rec-number&gt;354&lt;/rec-number&gt;&lt;foreign-keys&gt;&lt;key app="EN" db-id="r90zzrtd0teawtetza6xrw0nw9wss9ws2sew"&gt;354&lt;/key&gt;&lt;/foreign-keys&gt;&lt;ref-type name="Journal Article"&gt;17&lt;/ref-type&gt;&lt;contributors&gt;&lt;authors&gt;&lt;author&gt;Lindsay, J.&lt;/author&gt;&lt;author&gt;Roy, V.&lt;/author&gt;&lt;author&gt;Montminy, L.&lt;/author&gt;&lt;author&gt;Turcotte, D.&lt;/author&gt;&lt;author&gt;Genest-Dufault, S.&lt;/author&gt;&lt;/authors&gt;&lt;/contributors&gt;&lt;titles&gt;&lt;title&gt;The emergence and effects of therapeutic factors in groups&lt;/title&gt;&lt;secondary-title&gt;Social work with groups&lt;/secondary-title&gt;&lt;/titles&gt;&lt;pages&gt;255-271&lt;/pages&gt;&lt;volume&gt;31&lt;/volume&gt;&lt;number&gt;3/4&lt;/number&gt;&lt;dates&gt;&lt;year&gt;2008&lt;/year&gt;&lt;/dates&gt;&lt;urls&gt;&lt;/urls&gt;&lt;/record&gt;&lt;/Cite&gt;&lt;Cite&gt;&lt;Author&gt;Waldo&lt;/Author&gt;&lt;Year&gt;2007&lt;/Year&gt;&lt;RecNum&gt;423&lt;/RecNum&gt;&lt;record&gt;&lt;rec-number&gt;423&lt;/rec-number&gt;&lt;foreign-keys&gt;&lt;key app="EN" db-id="r90zzrtd0teawtetza6xrw0nw9wss9ws2sew"&gt;423&lt;/key&gt;&lt;/foreign-keys&gt;&lt;ref-type name="Journal Article"&gt;17&lt;/ref-type&gt;&lt;contributors&gt;&lt;authors&gt;&lt;author&gt;Waldo, M.&lt;/author&gt;&lt;author&gt;Kerne IV, P.A.&lt;/author&gt;&lt;author&gt;Kerne, V.V.H.&lt;/author&gt;&lt;/authors&gt;&lt;/contributors&gt;&lt;titles&gt;&lt;title&gt;Therapeutic factors in guidance versus counseling sessions of domestic violence groups&lt;/title&gt;&lt;secondary-title&gt;The Journal for Specialists in Group Work&lt;/secondary-title&gt;&lt;/titles&gt;&lt;periodical&gt;&lt;full-title&gt;The Journal for Specialists in Group Work&lt;/full-title&gt;&lt;/periodical&gt;&lt;pages&gt;346-361&lt;/pages&gt;&lt;volume&gt;32&lt;/volume&gt;&lt;dates&gt;&lt;year&gt;2007&lt;/year&gt;&lt;/dates&gt;&lt;urls&gt;&lt;/urls&gt;&lt;/record&gt;&lt;/Cite&gt;&lt;/EndNote&gt;</w:instrText>
      </w:r>
      <w:r w:rsidR="00E260DA" w:rsidRPr="00517C5C">
        <w:rPr>
          <w:rFonts w:ascii="Times New Roman" w:hAnsi="Times New Roman" w:cs="Times New Roman"/>
          <w:sz w:val="24"/>
          <w:szCs w:val="24"/>
          <w:lang w:val="en-CA"/>
        </w:rPr>
        <w:fldChar w:fldCharType="separate"/>
      </w:r>
      <w:r w:rsidR="00E260DA" w:rsidRPr="00517C5C">
        <w:rPr>
          <w:rFonts w:ascii="Times New Roman" w:hAnsi="Times New Roman" w:cs="Times New Roman"/>
          <w:noProof/>
          <w:sz w:val="24"/>
          <w:szCs w:val="24"/>
          <w:lang w:val="en-CA"/>
        </w:rPr>
        <w:t>(</w:t>
      </w:r>
      <w:hyperlink w:anchor="_ENREF_20" w:tooltip="Lindsay, 2008 #354" w:history="1">
        <w:r w:rsidR="00E260DA" w:rsidRPr="00517C5C">
          <w:rPr>
            <w:rFonts w:ascii="Times New Roman" w:hAnsi="Times New Roman" w:cs="Times New Roman"/>
            <w:noProof/>
            <w:sz w:val="24"/>
            <w:szCs w:val="24"/>
            <w:lang w:val="en-CA"/>
          </w:rPr>
          <w:t>Lindsay, Roy, Montminy, Turcotte, &amp; Genest-Dufault, 2008</w:t>
        </w:r>
      </w:hyperlink>
      <w:r w:rsidR="00E260DA" w:rsidRPr="00517C5C">
        <w:rPr>
          <w:rFonts w:ascii="Times New Roman" w:hAnsi="Times New Roman" w:cs="Times New Roman"/>
          <w:noProof/>
          <w:sz w:val="24"/>
          <w:szCs w:val="24"/>
          <w:lang w:val="en-CA"/>
        </w:rPr>
        <w:t xml:space="preserve">; </w:t>
      </w:r>
      <w:hyperlink w:anchor="_ENREF_42" w:tooltip="Waldo, 2007 #423" w:history="1">
        <w:r w:rsidR="00E260DA" w:rsidRPr="00517C5C">
          <w:rPr>
            <w:rFonts w:ascii="Times New Roman" w:hAnsi="Times New Roman" w:cs="Times New Roman"/>
            <w:noProof/>
            <w:sz w:val="24"/>
            <w:szCs w:val="24"/>
            <w:lang w:val="en-CA"/>
          </w:rPr>
          <w:t>Waldo, Kerne IV, &amp; Kerne, 2007</w:t>
        </w:r>
      </w:hyperlink>
      <w:r w:rsidR="00E260DA" w:rsidRPr="00517C5C">
        <w:rPr>
          <w:rFonts w:ascii="Times New Roman" w:hAnsi="Times New Roman" w:cs="Times New Roman"/>
          <w:noProof/>
          <w:sz w:val="24"/>
          <w:szCs w:val="24"/>
          <w:lang w:val="en-CA"/>
        </w:rPr>
        <w:t>)</w:t>
      </w:r>
      <w:r w:rsidR="00E260DA" w:rsidRPr="00517C5C">
        <w:rPr>
          <w:rFonts w:ascii="Times New Roman" w:hAnsi="Times New Roman" w:cs="Times New Roman"/>
          <w:sz w:val="24"/>
          <w:szCs w:val="24"/>
          <w:lang w:val="en-CA"/>
        </w:rPr>
        <w:fldChar w:fldCharType="end"/>
      </w:r>
      <w:r w:rsidR="00E260DA">
        <w:rPr>
          <w:rFonts w:ascii="Times New Roman" w:hAnsi="Times New Roman" w:cs="Times New Roman"/>
          <w:sz w:val="24"/>
          <w:szCs w:val="24"/>
          <w:lang w:val="en-CA"/>
        </w:rPr>
        <w:t>.</w:t>
      </w:r>
    </w:p>
    <w:p w14:paraId="352609B2" w14:textId="2A631C6E" w:rsidR="00012907" w:rsidRDefault="00B03E3C" w:rsidP="00131F25">
      <w:pPr>
        <w:spacing w:line="480" w:lineRule="auto"/>
        <w:jc w:val="center"/>
        <w:rPr>
          <w:rFonts w:ascii="Times New Roman" w:hAnsi="Times New Roman" w:cs="Times New Roman"/>
          <w:sz w:val="24"/>
          <w:szCs w:val="24"/>
        </w:rPr>
      </w:pPr>
      <w:r>
        <w:rPr>
          <w:rFonts w:ascii="Times New Roman" w:hAnsi="Times New Roman" w:cs="Times New Roman"/>
          <w:sz w:val="24"/>
          <w:szCs w:val="24"/>
        </w:rPr>
        <w:t>The Study</w:t>
      </w:r>
    </w:p>
    <w:p w14:paraId="7AB4FB3E" w14:textId="2BBD6B3B" w:rsidR="004379BE" w:rsidRDefault="004379BE" w:rsidP="00131F25">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3B038C">
        <w:rPr>
          <w:rFonts w:ascii="Times New Roman" w:hAnsi="Times New Roman" w:cs="Times New Roman"/>
          <w:sz w:val="24"/>
          <w:szCs w:val="24"/>
        </w:rPr>
        <w:t xml:space="preserve">nterested in </w:t>
      </w:r>
      <w:r>
        <w:rPr>
          <w:rFonts w:ascii="Times New Roman" w:hAnsi="Times New Roman" w:cs="Times New Roman"/>
          <w:sz w:val="24"/>
          <w:szCs w:val="24"/>
        </w:rPr>
        <w:t xml:space="preserve">how this wealth of </w:t>
      </w:r>
      <w:r w:rsidR="003B038C">
        <w:rPr>
          <w:rFonts w:ascii="Times New Roman" w:hAnsi="Times New Roman" w:cs="Times New Roman"/>
          <w:sz w:val="24"/>
          <w:szCs w:val="24"/>
        </w:rPr>
        <w:t>qualitative and quantitative data</w:t>
      </w:r>
      <w:r>
        <w:rPr>
          <w:rFonts w:ascii="Times New Roman" w:hAnsi="Times New Roman" w:cs="Times New Roman"/>
          <w:sz w:val="24"/>
          <w:szCs w:val="24"/>
        </w:rPr>
        <w:t xml:space="preserve"> could be used to improve treatment delivery and clinical training, we developed two self-report client questionnaires.  </w:t>
      </w:r>
      <w:r w:rsidR="003B038C" w:rsidRPr="00304CE9">
        <w:rPr>
          <w:rFonts w:ascii="Times New Roman" w:hAnsi="Times New Roman" w:cs="Times New Roman"/>
          <w:sz w:val="24"/>
          <w:szCs w:val="24"/>
        </w:rPr>
        <w:t xml:space="preserve">Given that the core of MI is allowing clients to take the lead in finding their own solutions, and that MI approaches predict positive outcomes, </w:t>
      </w:r>
      <w:r>
        <w:rPr>
          <w:rFonts w:ascii="Times New Roman" w:hAnsi="Times New Roman" w:cs="Times New Roman"/>
          <w:sz w:val="24"/>
          <w:szCs w:val="24"/>
        </w:rPr>
        <w:t xml:space="preserve">we thought </w:t>
      </w:r>
      <w:r w:rsidR="003B038C" w:rsidRPr="00304CE9">
        <w:rPr>
          <w:rFonts w:ascii="Times New Roman" w:hAnsi="Times New Roman" w:cs="Times New Roman"/>
          <w:sz w:val="24"/>
          <w:szCs w:val="24"/>
        </w:rPr>
        <w:t>th</w:t>
      </w:r>
      <w:r w:rsidR="003B038C">
        <w:rPr>
          <w:rFonts w:ascii="Times New Roman" w:hAnsi="Times New Roman" w:cs="Times New Roman"/>
          <w:sz w:val="24"/>
          <w:szCs w:val="24"/>
        </w:rPr>
        <w:t>ese</w:t>
      </w:r>
      <w:r w:rsidR="003B038C" w:rsidRPr="00304CE9">
        <w:rPr>
          <w:rFonts w:ascii="Times New Roman" w:hAnsi="Times New Roman" w:cs="Times New Roman"/>
          <w:sz w:val="24"/>
          <w:szCs w:val="24"/>
        </w:rPr>
        <w:t xml:space="preserve"> client-driven </w:t>
      </w:r>
      <w:r w:rsidR="003B038C">
        <w:rPr>
          <w:rFonts w:ascii="Times New Roman" w:hAnsi="Times New Roman" w:cs="Times New Roman"/>
          <w:sz w:val="24"/>
          <w:szCs w:val="24"/>
        </w:rPr>
        <w:t>questionnaires</w:t>
      </w:r>
      <w:r>
        <w:rPr>
          <w:rFonts w:ascii="Times New Roman" w:hAnsi="Times New Roman" w:cs="Times New Roman"/>
          <w:sz w:val="24"/>
          <w:szCs w:val="24"/>
        </w:rPr>
        <w:t>, together with the GEM,</w:t>
      </w:r>
      <w:r w:rsidR="003B038C">
        <w:rPr>
          <w:rFonts w:ascii="Times New Roman" w:hAnsi="Times New Roman" w:cs="Times New Roman"/>
          <w:sz w:val="24"/>
          <w:szCs w:val="24"/>
        </w:rPr>
        <w:t xml:space="preserve"> </w:t>
      </w:r>
      <w:r>
        <w:rPr>
          <w:rFonts w:ascii="Times New Roman" w:hAnsi="Times New Roman" w:cs="Times New Roman"/>
          <w:sz w:val="24"/>
          <w:szCs w:val="24"/>
        </w:rPr>
        <w:t>might provide a standardized and practical way for</w:t>
      </w:r>
      <w:r w:rsidR="003B038C" w:rsidRPr="00304CE9">
        <w:rPr>
          <w:rFonts w:ascii="Times New Roman" w:hAnsi="Times New Roman" w:cs="Times New Roman"/>
          <w:sz w:val="24"/>
          <w:szCs w:val="24"/>
        </w:rPr>
        <w:t xml:space="preserve"> group facilitators</w:t>
      </w:r>
      <w:r>
        <w:rPr>
          <w:rFonts w:ascii="Times New Roman" w:hAnsi="Times New Roman" w:cs="Times New Roman"/>
          <w:sz w:val="24"/>
          <w:szCs w:val="24"/>
        </w:rPr>
        <w:t xml:space="preserve"> to</w:t>
      </w:r>
      <w:r w:rsidR="003B038C" w:rsidRPr="00304CE9">
        <w:rPr>
          <w:rFonts w:ascii="Times New Roman" w:hAnsi="Times New Roman" w:cs="Times New Roman"/>
          <w:sz w:val="24"/>
          <w:szCs w:val="24"/>
        </w:rPr>
        <w:t xml:space="preserve"> </w:t>
      </w:r>
      <w:r>
        <w:rPr>
          <w:rFonts w:ascii="Times New Roman" w:hAnsi="Times New Roman" w:cs="Times New Roman"/>
          <w:sz w:val="24"/>
          <w:szCs w:val="24"/>
        </w:rPr>
        <w:t>improve</w:t>
      </w:r>
      <w:r w:rsidR="003B038C">
        <w:rPr>
          <w:rFonts w:ascii="Times New Roman" w:hAnsi="Times New Roman" w:cs="Times New Roman"/>
          <w:sz w:val="24"/>
          <w:szCs w:val="24"/>
        </w:rPr>
        <w:t xml:space="preserve"> </w:t>
      </w:r>
      <w:r w:rsidR="003B038C" w:rsidRPr="00304CE9">
        <w:rPr>
          <w:rFonts w:ascii="Times New Roman" w:hAnsi="Times New Roman" w:cs="Times New Roman"/>
          <w:sz w:val="24"/>
          <w:szCs w:val="24"/>
        </w:rPr>
        <w:t>their leadership skills</w:t>
      </w:r>
      <w:r>
        <w:rPr>
          <w:rFonts w:ascii="Times New Roman" w:hAnsi="Times New Roman" w:cs="Times New Roman"/>
          <w:sz w:val="24"/>
          <w:szCs w:val="24"/>
        </w:rPr>
        <w:t xml:space="preserve">, as well as </w:t>
      </w:r>
      <w:r w:rsidR="003B038C">
        <w:rPr>
          <w:rFonts w:ascii="Times New Roman" w:hAnsi="Times New Roman" w:cs="Times New Roman"/>
          <w:sz w:val="24"/>
          <w:szCs w:val="24"/>
        </w:rPr>
        <w:t xml:space="preserve">provide </w:t>
      </w:r>
      <w:r>
        <w:rPr>
          <w:rFonts w:ascii="Times New Roman" w:hAnsi="Times New Roman" w:cs="Times New Roman"/>
          <w:sz w:val="24"/>
          <w:szCs w:val="24"/>
        </w:rPr>
        <w:t xml:space="preserve">supervisors and outside agencies (e.g., Probation) </w:t>
      </w:r>
      <w:r w:rsidR="003B038C">
        <w:rPr>
          <w:rFonts w:ascii="Times New Roman" w:hAnsi="Times New Roman" w:cs="Times New Roman"/>
          <w:sz w:val="24"/>
          <w:szCs w:val="24"/>
        </w:rPr>
        <w:t>useful criteria for training and evaluation purposes</w:t>
      </w:r>
      <w:r w:rsidR="003B038C" w:rsidRPr="00304CE9">
        <w:rPr>
          <w:rFonts w:ascii="Times New Roman" w:hAnsi="Times New Roman" w:cs="Times New Roman"/>
          <w:sz w:val="24"/>
          <w:szCs w:val="24"/>
        </w:rPr>
        <w:t xml:space="preserve">. </w:t>
      </w:r>
      <w:r w:rsidR="003B038C">
        <w:rPr>
          <w:rFonts w:ascii="Times New Roman" w:hAnsi="Times New Roman" w:cs="Times New Roman"/>
          <w:sz w:val="24"/>
          <w:szCs w:val="24"/>
        </w:rPr>
        <w:t xml:space="preserve"> </w:t>
      </w:r>
    </w:p>
    <w:p w14:paraId="6BFA990D" w14:textId="59A80670" w:rsidR="00AD7970" w:rsidRPr="00304CE9" w:rsidRDefault="004379BE" w:rsidP="00131F2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of these questionnaires, a</w:t>
      </w:r>
      <w:r w:rsidR="00A942D7" w:rsidRPr="00304CE9">
        <w:rPr>
          <w:rFonts w:ascii="Times New Roman" w:hAnsi="Times New Roman" w:cs="Times New Roman"/>
          <w:sz w:val="24"/>
          <w:szCs w:val="24"/>
        </w:rPr>
        <w:t>dapted from the categories proposed by Morrison et al. (in press) an</w:t>
      </w:r>
      <w:r w:rsidR="00E673FE" w:rsidRPr="00304CE9">
        <w:rPr>
          <w:rFonts w:ascii="Times New Roman" w:hAnsi="Times New Roman" w:cs="Times New Roman"/>
          <w:sz w:val="24"/>
          <w:szCs w:val="24"/>
        </w:rPr>
        <w:t xml:space="preserve">d supplemented </w:t>
      </w:r>
      <w:r w:rsidR="00A942D7" w:rsidRPr="00304CE9">
        <w:rPr>
          <w:rFonts w:ascii="Times New Roman" w:hAnsi="Times New Roman" w:cs="Times New Roman"/>
          <w:sz w:val="24"/>
          <w:szCs w:val="24"/>
        </w:rPr>
        <w:t xml:space="preserve">by the McGinn et al. (2017) review, </w:t>
      </w:r>
      <w:r w:rsidR="00896F93" w:rsidRPr="00304CE9">
        <w:rPr>
          <w:rFonts w:ascii="Times New Roman" w:hAnsi="Times New Roman" w:cs="Times New Roman"/>
          <w:sz w:val="24"/>
          <w:szCs w:val="24"/>
        </w:rPr>
        <w:t xml:space="preserve">that </w:t>
      </w:r>
      <w:r w:rsidR="00A942D7" w:rsidRPr="00304CE9">
        <w:rPr>
          <w:rFonts w:ascii="Times New Roman" w:hAnsi="Times New Roman" w:cs="Times New Roman"/>
          <w:sz w:val="24"/>
          <w:szCs w:val="24"/>
        </w:rPr>
        <w:t xml:space="preserve">enumerates those qualities </w:t>
      </w:r>
      <w:r w:rsidR="00896F93" w:rsidRPr="00304CE9">
        <w:rPr>
          <w:rFonts w:ascii="Times New Roman" w:hAnsi="Times New Roman" w:cs="Times New Roman"/>
          <w:sz w:val="24"/>
          <w:szCs w:val="24"/>
        </w:rPr>
        <w:t xml:space="preserve">that BIP clients say helps them become engaged and motivated to change </w:t>
      </w:r>
      <w:r w:rsidR="00A942D7" w:rsidRPr="00304CE9">
        <w:rPr>
          <w:rFonts w:ascii="Times New Roman" w:hAnsi="Times New Roman" w:cs="Times New Roman"/>
          <w:sz w:val="24"/>
          <w:szCs w:val="24"/>
        </w:rPr>
        <w:t>(</w:t>
      </w:r>
      <w:r w:rsidR="00304CE9" w:rsidRPr="00304CE9">
        <w:rPr>
          <w:rFonts w:ascii="Times New Roman" w:hAnsi="Times New Roman" w:cs="Times New Roman"/>
          <w:sz w:val="24"/>
          <w:szCs w:val="24"/>
        </w:rPr>
        <w:t xml:space="preserve">CRF; </w:t>
      </w:r>
      <w:r w:rsidR="00A942D7" w:rsidRPr="00304CE9">
        <w:rPr>
          <w:rFonts w:ascii="Times New Roman" w:hAnsi="Times New Roman" w:cs="Times New Roman"/>
          <w:sz w:val="24"/>
          <w:szCs w:val="24"/>
        </w:rPr>
        <w:t xml:space="preserve">see table </w:t>
      </w:r>
      <w:r w:rsidR="003100A7">
        <w:rPr>
          <w:rFonts w:ascii="Times New Roman" w:hAnsi="Times New Roman" w:cs="Times New Roman"/>
          <w:sz w:val="24"/>
          <w:szCs w:val="24"/>
        </w:rPr>
        <w:t>2</w:t>
      </w:r>
      <w:r w:rsidR="00A942D7" w:rsidRPr="00304CE9">
        <w:rPr>
          <w:rFonts w:ascii="Times New Roman" w:hAnsi="Times New Roman" w:cs="Times New Roman"/>
          <w:sz w:val="24"/>
          <w:szCs w:val="24"/>
        </w:rPr>
        <w:t>).</w:t>
      </w:r>
      <w:r w:rsidR="00012907">
        <w:rPr>
          <w:rFonts w:ascii="Times New Roman" w:hAnsi="Times New Roman" w:cs="Times New Roman"/>
          <w:sz w:val="24"/>
          <w:szCs w:val="24"/>
        </w:rPr>
        <w:t xml:space="preserve">  We</w:t>
      </w:r>
      <w:r w:rsidR="00F636A2">
        <w:rPr>
          <w:rFonts w:ascii="Times New Roman" w:hAnsi="Times New Roman" w:cs="Times New Roman"/>
          <w:sz w:val="24"/>
          <w:szCs w:val="24"/>
        </w:rPr>
        <w:t xml:space="preserve"> made sure to keep all the items, especially those having to do with specific skills and tools, ideologically neutral, so that respondents can interpret each item according to their own experience.  For example, a client may not endorse “learned to overcome my patriarchal beliefs” if he does not perceive himself in that way, whereas “changed some of my cognitions or pre-suppositions about people” would be more inclusive and capture a more inclusive set of responses. </w:t>
      </w:r>
    </w:p>
    <w:p w14:paraId="0903501A" w14:textId="64250B99" w:rsidR="00896F93" w:rsidRDefault="00F8582D" w:rsidP="00B21E72">
      <w:pPr>
        <w:spacing w:line="480" w:lineRule="auto"/>
        <w:rPr>
          <w:rFonts w:ascii="Times New Roman" w:hAnsi="Times New Roman" w:cs="Times New Roman"/>
          <w:sz w:val="24"/>
          <w:szCs w:val="24"/>
        </w:rPr>
      </w:pPr>
      <w:r>
        <w:rPr>
          <w:rFonts w:ascii="Times New Roman" w:hAnsi="Times New Roman" w:cs="Times New Roman"/>
          <w:sz w:val="24"/>
          <w:szCs w:val="24"/>
        </w:rPr>
        <w:tab/>
      </w:r>
      <w:r w:rsidR="003B038C" w:rsidRPr="00AD641F">
        <w:rPr>
          <w:rFonts w:ascii="Times New Roman" w:hAnsi="Times New Roman" w:cs="Times New Roman"/>
          <w:sz w:val="24"/>
          <w:szCs w:val="24"/>
        </w:rPr>
        <w:t>In addition to providing useful</w:t>
      </w:r>
      <w:r w:rsidR="003B038C">
        <w:rPr>
          <w:rFonts w:ascii="Times New Roman" w:hAnsi="Times New Roman" w:cs="Times New Roman"/>
          <w:sz w:val="24"/>
          <w:szCs w:val="24"/>
        </w:rPr>
        <w:t xml:space="preserve"> information about the role of facilitators in helping engage and motivate clients, findings from the client interview studies also identified the positive benefits of their group experience.  </w:t>
      </w:r>
      <w:r w:rsidR="00EB419B">
        <w:rPr>
          <w:rFonts w:ascii="Times New Roman" w:hAnsi="Times New Roman" w:cs="Times New Roman"/>
          <w:sz w:val="24"/>
          <w:szCs w:val="24"/>
        </w:rPr>
        <w:t xml:space="preserve">One way to </w:t>
      </w:r>
      <w:r w:rsidR="003D08EA">
        <w:rPr>
          <w:rFonts w:ascii="Times New Roman" w:hAnsi="Times New Roman" w:cs="Times New Roman"/>
          <w:sz w:val="24"/>
          <w:szCs w:val="24"/>
        </w:rPr>
        <w:t>measure treatment outcomes</w:t>
      </w:r>
      <w:r w:rsidR="003B038C">
        <w:rPr>
          <w:rFonts w:ascii="Times New Roman" w:hAnsi="Times New Roman" w:cs="Times New Roman"/>
          <w:sz w:val="24"/>
          <w:szCs w:val="24"/>
        </w:rPr>
        <w:t xml:space="preserve">, </w:t>
      </w:r>
      <w:r w:rsidR="00EB419B">
        <w:rPr>
          <w:rFonts w:ascii="Times New Roman" w:hAnsi="Times New Roman" w:cs="Times New Roman"/>
          <w:sz w:val="24"/>
          <w:szCs w:val="24"/>
        </w:rPr>
        <w:t xml:space="preserve">aside from </w:t>
      </w:r>
      <w:r w:rsidR="00E260DA">
        <w:rPr>
          <w:rFonts w:ascii="Times New Roman" w:hAnsi="Times New Roman" w:cs="Times New Roman"/>
          <w:sz w:val="24"/>
          <w:szCs w:val="24"/>
        </w:rPr>
        <w:t>tracking</w:t>
      </w:r>
      <w:r w:rsidR="00EB419B">
        <w:rPr>
          <w:rFonts w:ascii="Times New Roman" w:hAnsi="Times New Roman" w:cs="Times New Roman"/>
          <w:sz w:val="24"/>
          <w:szCs w:val="24"/>
        </w:rPr>
        <w:t xml:space="preserve"> recidivism rates,</w:t>
      </w:r>
      <w:r w:rsidR="003D08EA">
        <w:rPr>
          <w:rFonts w:ascii="Times New Roman" w:hAnsi="Times New Roman" w:cs="Times New Roman"/>
          <w:sz w:val="24"/>
          <w:szCs w:val="24"/>
        </w:rPr>
        <w:t xml:space="preserve"> is to look at improvements in areas of functioning that are may be related to, or </w:t>
      </w:r>
      <w:r w:rsidR="003D08EA">
        <w:rPr>
          <w:rFonts w:ascii="Times New Roman" w:hAnsi="Times New Roman" w:cs="Times New Roman"/>
          <w:sz w:val="24"/>
          <w:szCs w:val="24"/>
        </w:rPr>
        <w:lastRenderedPageBreak/>
        <w:t xml:space="preserve">an essential requirement for violence desistance – e.g., better impulse control, acquisition of pro-social interpersonal skills, and increased self-efficacy.  </w:t>
      </w:r>
      <w:r w:rsidR="00AD641F" w:rsidRPr="00AD641F">
        <w:rPr>
          <w:rFonts w:ascii="Times New Roman" w:hAnsi="Times New Roman" w:cs="Times New Roman"/>
          <w:sz w:val="24"/>
          <w:szCs w:val="24"/>
        </w:rPr>
        <w:t xml:space="preserve">Indeed, </w:t>
      </w:r>
      <w:r w:rsidR="00AD641F" w:rsidRPr="00AD641F">
        <w:rPr>
          <w:rFonts w:ascii="Times New Roman" w:hAnsi="Times New Roman"/>
          <w:sz w:val="24"/>
          <w:szCs w:val="24"/>
          <w:lang w:val="en-CA" w:eastAsia="fr-FR"/>
        </w:rPr>
        <w:t xml:space="preserve">the study of </w:t>
      </w:r>
      <w:r w:rsidR="00B03E3C">
        <w:rPr>
          <w:rFonts w:ascii="Times New Roman" w:hAnsi="Times New Roman"/>
          <w:sz w:val="24"/>
          <w:szCs w:val="24"/>
          <w:lang w:val="en-CA" w:eastAsia="fr-FR"/>
        </w:rPr>
        <w:t xml:space="preserve">male perpetrators by </w:t>
      </w:r>
      <w:hyperlink w:anchor="_ENREF_21" w:tooltip="Westmarland, 2013 #432" w:history="1">
        <w:r w:rsidR="00AD641F" w:rsidRPr="00AD641F">
          <w:rPr>
            <w:rFonts w:ascii="Times New Roman" w:hAnsi="Times New Roman"/>
            <w:sz w:val="24"/>
            <w:szCs w:val="24"/>
            <w:lang w:val="en-CA" w:eastAsia="fr-FR"/>
          </w:rPr>
          <w:fldChar w:fldCharType="begin"/>
        </w:r>
        <w:r w:rsidR="00AD641F" w:rsidRPr="00AD641F">
          <w:rPr>
            <w:rFonts w:ascii="Times New Roman" w:hAnsi="Times New Roman"/>
            <w:sz w:val="24"/>
            <w:szCs w:val="24"/>
            <w:lang w:val="en-CA" w:eastAsia="fr-FR"/>
          </w:rPr>
          <w:instrText xml:space="preserve"> ADDIN EN.CITE &lt;EndNote&gt;&lt;Cite AuthorYear="1"&gt;&lt;Author&gt;Westmarland&lt;/Author&gt;&lt;Year&gt;2013&lt;/Year&gt;&lt;RecNum&gt;432&lt;/RecNum&gt;&lt;DisplayText&gt;Westmarland and Kelly (2013)&lt;/DisplayText&gt;&lt;record&gt;&lt;rec-number&gt;432&lt;/rec-number&gt;&lt;foreign-keys&gt;&lt;key app="EN" db-id="r90zzrtd0teawtetza6xrw0nw9wss9ws2sew" timestamp="1456433345"&gt;432&lt;/key&gt;&lt;/foreign-keys&gt;&lt;ref-type name="Journal Article"&gt;17&lt;/ref-type&gt;&lt;contributors&gt;&lt;authors&gt;&lt;author&gt;Westmarland, N.&lt;/author&gt;&lt;author&gt;Kelly, L.&lt;/author&gt;&lt;/authors&gt;&lt;/contributors&gt;&lt;titles&gt;&lt;title&gt;Why extending measurements of « success » in domestic violence perpetrator programmes matters for social work&lt;/title&gt;&lt;secondary-title&gt;Bristish Journal of Social Work&lt;/secondary-title&gt;&lt;/titles&gt;&lt;periodical&gt;&lt;full-title&gt;Bristish Journal of Social Work&lt;/full-title&gt;&lt;/periodical&gt;&lt;pages&gt;1092-1110&lt;/pages&gt;&lt;volume&gt;43&lt;/volume&gt;&lt;dates&gt;&lt;year&gt;2013&lt;/year&gt;&lt;/dates&gt;&lt;urls&gt;&lt;/urls&gt;&lt;/record&gt;&lt;/Cite&gt;&lt;/EndNote&gt;</w:instrText>
        </w:r>
        <w:r w:rsidR="00AD641F" w:rsidRPr="00AD641F">
          <w:rPr>
            <w:rFonts w:ascii="Times New Roman" w:hAnsi="Times New Roman"/>
            <w:sz w:val="24"/>
            <w:szCs w:val="24"/>
            <w:lang w:val="en-CA" w:eastAsia="fr-FR"/>
          </w:rPr>
          <w:fldChar w:fldCharType="separate"/>
        </w:r>
        <w:r w:rsidR="00AD641F" w:rsidRPr="00AD641F">
          <w:rPr>
            <w:rFonts w:ascii="Times New Roman" w:hAnsi="Times New Roman"/>
            <w:noProof/>
            <w:sz w:val="24"/>
            <w:szCs w:val="24"/>
            <w:lang w:val="en-CA" w:eastAsia="fr-FR"/>
          </w:rPr>
          <w:t>Westmarland and Kelly (2013)</w:t>
        </w:r>
        <w:r w:rsidR="00AD641F" w:rsidRPr="00AD641F">
          <w:rPr>
            <w:rFonts w:ascii="Times New Roman" w:hAnsi="Times New Roman"/>
            <w:sz w:val="24"/>
            <w:szCs w:val="24"/>
            <w:lang w:val="en-CA" w:eastAsia="fr-FR"/>
          </w:rPr>
          <w:fldChar w:fldCharType="end"/>
        </w:r>
      </w:hyperlink>
      <w:r w:rsidR="00AD641F" w:rsidRPr="00AD641F">
        <w:rPr>
          <w:rFonts w:ascii="Times New Roman" w:hAnsi="Times New Roman"/>
          <w:sz w:val="24"/>
          <w:szCs w:val="24"/>
          <w:lang w:val="en-CA" w:eastAsia="fr-FR"/>
        </w:rPr>
        <w:t xml:space="preserve"> sho</w:t>
      </w:r>
      <w:r w:rsidR="00E260DA">
        <w:rPr>
          <w:rFonts w:ascii="Times New Roman" w:hAnsi="Times New Roman"/>
          <w:sz w:val="24"/>
          <w:szCs w:val="24"/>
          <w:lang w:val="en-CA" w:eastAsia="fr-FR"/>
        </w:rPr>
        <w:t>wed</w:t>
      </w:r>
      <w:r w:rsidR="00AD641F" w:rsidRPr="00AD641F">
        <w:rPr>
          <w:rFonts w:ascii="Times New Roman" w:hAnsi="Times New Roman"/>
          <w:sz w:val="24"/>
          <w:szCs w:val="24"/>
          <w:lang w:val="en-CA" w:eastAsia="fr-FR"/>
        </w:rPr>
        <w:t xml:space="preserve"> that, according to</w:t>
      </w:r>
      <w:r w:rsidR="00B03E3C">
        <w:rPr>
          <w:rFonts w:ascii="Times New Roman" w:hAnsi="Times New Roman"/>
          <w:sz w:val="24"/>
          <w:szCs w:val="24"/>
          <w:lang w:val="en-CA" w:eastAsia="fr-FR"/>
        </w:rPr>
        <w:t xml:space="preserve"> </w:t>
      </w:r>
      <w:r w:rsidR="003B038C">
        <w:rPr>
          <w:rFonts w:ascii="Times New Roman" w:hAnsi="Times New Roman"/>
          <w:sz w:val="24"/>
          <w:szCs w:val="24"/>
          <w:lang w:val="en-CA" w:eastAsia="fr-FR"/>
        </w:rPr>
        <w:t xml:space="preserve">feedback from </w:t>
      </w:r>
      <w:r w:rsidR="00AD641F" w:rsidRPr="00AD641F">
        <w:rPr>
          <w:rFonts w:ascii="Times New Roman" w:hAnsi="Times New Roman"/>
          <w:sz w:val="24"/>
          <w:szCs w:val="24"/>
          <w:lang w:val="en-CA" w:eastAsia="fr-FR"/>
        </w:rPr>
        <w:t xml:space="preserve">female partners, perpetrators, practitioners and funders/commissioners, success </w:t>
      </w:r>
      <w:r w:rsidR="008A6F99">
        <w:rPr>
          <w:rFonts w:ascii="Times New Roman" w:hAnsi="Times New Roman"/>
          <w:sz w:val="24"/>
          <w:szCs w:val="24"/>
          <w:lang w:val="en-CA" w:eastAsia="fr-FR"/>
        </w:rPr>
        <w:t xml:space="preserve">of a BIP program </w:t>
      </w:r>
      <w:r w:rsidR="00AD641F" w:rsidRPr="00AD641F">
        <w:rPr>
          <w:rFonts w:ascii="Times New Roman" w:hAnsi="Times New Roman"/>
          <w:sz w:val="24"/>
          <w:szCs w:val="24"/>
          <w:lang w:val="en-CA" w:eastAsia="fr-FR"/>
        </w:rPr>
        <w:t xml:space="preserve">is associated with </w:t>
      </w:r>
      <w:r w:rsidR="003B038C">
        <w:rPr>
          <w:rFonts w:ascii="Times New Roman" w:hAnsi="Times New Roman"/>
          <w:sz w:val="24"/>
          <w:szCs w:val="24"/>
          <w:lang w:val="en-CA" w:eastAsia="fr-FR"/>
        </w:rPr>
        <w:t xml:space="preserve">particular changes.  These include an </w:t>
      </w:r>
      <w:r w:rsidR="00AD641F" w:rsidRPr="00AD641F">
        <w:rPr>
          <w:rFonts w:ascii="Times New Roman" w:hAnsi="Times New Roman"/>
          <w:sz w:val="24"/>
          <w:szCs w:val="24"/>
          <w:lang w:val="en-CA" w:eastAsia="fr-FR"/>
        </w:rPr>
        <w:t xml:space="preserve">improvement </w:t>
      </w:r>
      <w:r w:rsidR="003B038C">
        <w:rPr>
          <w:rFonts w:ascii="Times New Roman" w:hAnsi="Times New Roman"/>
          <w:sz w:val="24"/>
          <w:szCs w:val="24"/>
          <w:lang w:val="en-CA" w:eastAsia="fr-FR"/>
        </w:rPr>
        <w:t xml:space="preserve">in </w:t>
      </w:r>
      <w:r w:rsidR="00AD641F" w:rsidRPr="00AD641F">
        <w:rPr>
          <w:rFonts w:ascii="Times New Roman" w:hAnsi="Times New Roman"/>
          <w:sz w:val="24"/>
          <w:szCs w:val="24"/>
          <w:lang w:val="en-CA" w:eastAsia="fr-FR"/>
        </w:rPr>
        <w:t>the relationship between perpetrator and partner or ex-partner, a safe and positive shared parenting</w:t>
      </w:r>
      <w:r w:rsidR="003B038C">
        <w:rPr>
          <w:rFonts w:ascii="Times New Roman" w:hAnsi="Times New Roman"/>
          <w:sz w:val="24"/>
          <w:szCs w:val="24"/>
          <w:lang w:val="en-CA" w:eastAsia="fr-FR"/>
        </w:rPr>
        <w:t xml:space="preserve"> approach</w:t>
      </w:r>
      <w:r w:rsidR="00AD641F" w:rsidRPr="00AD641F">
        <w:rPr>
          <w:rFonts w:ascii="Times New Roman" w:hAnsi="Times New Roman"/>
          <w:sz w:val="24"/>
          <w:szCs w:val="24"/>
          <w:lang w:val="en-CA" w:eastAsia="fr-FR"/>
        </w:rPr>
        <w:t>,</w:t>
      </w:r>
      <w:r w:rsidR="003B038C">
        <w:rPr>
          <w:rFonts w:ascii="Times New Roman" w:hAnsi="Times New Roman"/>
          <w:sz w:val="24"/>
          <w:szCs w:val="24"/>
          <w:lang w:val="en-CA" w:eastAsia="fr-FR"/>
        </w:rPr>
        <w:t xml:space="preserve"> increased consideration for</w:t>
      </w:r>
      <w:r w:rsidR="00AD641F" w:rsidRPr="00AD641F">
        <w:rPr>
          <w:rFonts w:ascii="Times New Roman" w:hAnsi="Times New Roman"/>
          <w:sz w:val="24"/>
          <w:szCs w:val="24"/>
          <w:lang w:val="en-CA" w:eastAsia="fr-FR"/>
        </w:rPr>
        <w:t xml:space="preserve"> the well-being of self and others, and a better awareness of the consequences of violence.  </w:t>
      </w:r>
      <w:r w:rsidR="003D08EA">
        <w:rPr>
          <w:rFonts w:ascii="Times New Roman" w:hAnsi="Times New Roman" w:cs="Times New Roman"/>
          <w:sz w:val="24"/>
          <w:szCs w:val="24"/>
        </w:rPr>
        <w:t>We therefore created a</w:t>
      </w:r>
      <w:r w:rsidR="004379BE">
        <w:rPr>
          <w:rFonts w:ascii="Times New Roman" w:hAnsi="Times New Roman" w:cs="Times New Roman"/>
          <w:sz w:val="24"/>
          <w:szCs w:val="24"/>
        </w:rPr>
        <w:t xml:space="preserve"> second </w:t>
      </w:r>
      <w:r w:rsidR="003D08EA">
        <w:rPr>
          <w:rFonts w:ascii="Times New Roman" w:hAnsi="Times New Roman" w:cs="Times New Roman"/>
          <w:sz w:val="24"/>
          <w:szCs w:val="24"/>
        </w:rPr>
        <w:t xml:space="preserve">questionnaire, the Client Perceived Benefits of Group (CPBG; see table 3).  </w:t>
      </w:r>
    </w:p>
    <w:p w14:paraId="432719AF" w14:textId="6044F66C" w:rsidR="001A0E22" w:rsidRPr="00304CE9" w:rsidRDefault="001A0E22" w:rsidP="00B21E72">
      <w:pPr>
        <w:spacing w:line="480" w:lineRule="auto"/>
        <w:rPr>
          <w:rFonts w:ascii="Times New Roman" w:hAnsi="Times New Roman" w:cs="Times New Roman"/>
          <w:sz w:val="24"/>
          <w:szCs w:val="24"/>
        </w:rPr>
      </w:pPr>
      <w:r>
        <w:rPr>
          <w:rFonts w:ascii="Times New Roman" w:hAnsi="Times New Roman" w:cs="Times New Roman"/>
          <w:sz w:val="24"/>
          <w:szCs w:val="24"/>
        </w:rPr>
        <w:tab/>
      </w:r>
      <w:r w:rsidR="00755F80">
        <w:rPr>
          <w:rFonts w:ascii="Times New Roman" w:hAnsi="Times New Roman" w:cs="Times New Roman"/>
          <w:sz w:val="24"/>
          <w:szCs w:val="24"/>
        </w:rPr>
        <w:t>T</w:t>
      </w:r>
      <w:r>
        <w:rPr>
          <w:rFonts w:ascii="Times New Roman" w:hAnsi="Times New Roman" w:cs="Times New Roman"/>
          <w:sz w:val="24"/>
          <w:szCs w:val="24"/>
        </w:rPr>
        <w:t xml:space="preserve">o obtain additional information about the role played by facilitators in engaging clients in the group process, we asked that they complete the short version of the NEO personality inventory, the NEO-FFI-3 (McCrae &amp; Costa, 2010). </w:t>
      </w:r>
      <w:r w:rsidR="00E97F25">
        <w:rPr>
          <w:rFonts w:ascii="Times New Roman" w:hAnsi="Times New Roman" w:cs="Times New Roman"/>
          <w:sz w:val="24"/>
          <w:szCs w:val="24"/>
        </w:rPr>
        <w:t xml:space="preserve"> </w:t>
      </w:r>
      <w:r w:rsidR="00755F80">
        <w:rPr>
          <w:rFonts w:ascii="Times New Roman" w:hAnsi="Times New Roman" w:cs="Times New Roman"/>
          <w:sz w:val="24"/>
          <w:szCs w:val="24"/>
        </w:rPr>
        <w:t xml:space="preserve">We also asked about the number of years each facilitator had conducting IPV perpetrator groups.  </w:t>
      </w:r>
      <w:r>
        <w:rPr>
          <w:rFonts w:ascii="Times New Roman" w:hAnsi="Times New Roman" w:cs="Times New Roman"/>
          <w:sz w:val="24"/>
          <w:szCs w:val="24"/>
        </w:rPr>
        <w:tab/>
      </w:r>
    </w:p>
    <w:p w14:paraId="3E7946D9" w14:textId="08A2584C" w:rsidR="005041D2" w:rsidRDefault="00E051F2" w:rsidP="00A75F1B">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this study, we </w:t>
      </w:r>
      <w:r w:rsidR="005041D2">
        <w:rPr>
          <w:rFonts w:ascii="Times New Roman" w:hAnsi="Times New Roman" w:cs="Times New Roman"/>
          <w:sz w:val="24"/>
          <w:szCs w:val="24"/>
        </w:rPr>
        <w:t>wanted to determine the following:</w:t>
      </w:r>
    </w:p>
    <w:p w14:paraId="35CEA6CE" w14:textId="4E86EFBB" w:rsidR="00E051F2" w:rsidRDefault="00FA2D7D" w:rsidP="00B21E7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CRF ratings </w:t>
      </w:r>
      <w:r w:rsidR="00E051F2">
        <w:rPr>
          <w:rFonts w:ascii="Times New Roman" w:hAnsi="Times New Roman" w:cs="Times New Roman"/>
          <w:sz w:val="24"/>
          <w:szCs w:val="24"/>
        </w:rPr>
        <w:t>predict higher CPBG scores?</w:t>
      </w:r>
    </w:p>
    <w:p w14:paraId="2C00200F" w14:textId="1DFD9E1A" w:rsidR="00E051F2" w:rsidRDefault="00E051F2" w:rsidP="00B21E7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Are high GEM scores from facilitators predictive of high CPGB scores?</w:t>
      </w:r>
    </w:p>
    <w:p w14:paraId="5C32A316" w14:textId="0F771E8F" w:rsidR="00012907" w:rsidRDefault="00E051F2" w:rsidP="00B21E7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CRF scores </w:t>
      </w:r>
      <w:r w:rsidR="00FA2D7D">
        <w:rPr>
          <w:rFonts w:ascii="Times New Roman" w:hAnsi="Times New Roman" w:cs="Times New Roman"/>
          <w:sz w:val="24"/>
          <w:szCs w:val="24"/>
        </w:rPr>
        <w:t>correlate with GEM ratings?  For example, when a group member gives a high positive rating to a facilitator’s group leadership abilities, is the facilitator likely to rate that member as positively engaged in group?</w:t>
      </w:r>
    </w:p>
    <w:p w14:paraId="67DC1FB3" w14:textId="50AE7C94" w:rsidR="00E97F25" w:rsidRDefault="00E97F25" w:rsidP="00B21E72">
      <w:pPr>
        <w:pStyle w:val="ListParagraph"/>
        <w:numPr>
          <w:ilvl w:val="0"/>
          <w:numId w:val="12"/>
        </w:numPr>
        <w:spacing w:line="480" w:lineRule="auto"/>
        <w:rPr>
          <w:rFonts w:ascii="Times New Roman" w:hAnsi="Times New Roman" w:cs="Times New Roman"/>
          <w:sz w:val="24"/>
          <w:szCs w:val="24"/>
        </w:rPr>
      </w:pPr>
      <w:bookmarkStart w:id="2" w:name="_Hlk13482115"/>
      <w:r>
        <w:rPr>
          <w:rFonts w:ascii="Times New Roman" w:hAnsi="Times New Roman" w:cs="Times New Roman"/>
          <w:sz w:val="24"/>
          <w:szCs w:val="24"/>
        </w:rPr>
        <w:t>Are either CRF or CPBG scores associated with a particular facilitator personality profile, as measured by the NEO-FFI-3?</w:t>
      </w:r>
    </w:p>
    <w:bookmarkEnd w:id="2"/>
    <w:p w14:paraId="50EE2776" w14:textId="4244DD77" w:rsidR="00755F80" w:rsidRPr="00755F80" w:rsidRDefault="00755F80" w:rsidP="005D4597">
      <w:pPr>
        <w:pStyle w:val="ListParagraph"/>
        <w:numPr>
          <w:ilvl w:val="0"/>
          <w:numId w:val="12"/>
        </w:numPr>
        <w:spacing w:line="480" w:lineRule="auto"/>
        <w:rPr>
          <w:rFonts w:ascii="Times New Roman" w:hAnsi="Times New Roman" w:cs="Times New Roman"/>
          <w:sz w:val="24"/>
          <w:szCs w:val="24"/>
        </w:rPr>
      </w:pPr>
      <w:r w:rsidRPr="00755F80">
        <w:rPr>
          <w:rFonts w:ascii="Times New Roman" w:hAnsi="Times New Roman" w:cs="Times New Roman"/>
          <w:sz w:val="24"/>
          <w:szCs w:val="24"/>
        </w:rPr>
        <w:t xml:space="preserve">Are either CRF or CPBG scores associated with </w:t>
      </w:r>
      <w:r>
        <w:rPr>
          <w:rFonts w:ascii="Times New Roman" w:hAnsi="Times New Roman" w:cs="Times New Roman"/>
          <w:sz w:val="24"/>
          <w:szCs w:val="24"/>
        </w:rPr>
        <w:t>facilitator experience?</w:t>
      </w:r>
    </w:p>
    <w:p w14:paraId="78390E10" w14:textId="54C39824" w:rsidR="002A2AF2" w:rsidRDefault="00E051F2" w:rsidP="002A2AF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differences, if any, </w:t>
      </w:r>
      <w:r w:rsidR="00C507F5">
        <w:rPr>
          <w:rFonts w:ascii="Times New Roman" w:hAnsi="Times New Roman" w:cs="Times New Roman"/>
          <w:sz w:val="24"/>
          <w:szCs w:val="24"/>
        </w:rPr>
        <w:t>were there between male and female clients?</w:t>
      </w:r>
    </w:p>
    <w:p w14:paraId="6EB07E68" w14:textId="4B3940B8" w:rsidR="00EB61D8" w:rsidRPr="002A2AF2" w:rsidRDefault="00EB61D8" w:rsidP="002A2AF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do agency overall treatment approach and facilitator age, sex, ethnic background, education, and clinical experience impact CRF scores?  </w:t>
      </w:r>
    </w:p>
    <w:p w14:paraId="71658F8C" w14:textId="0C18E9F5" w:rsidR="00A74C64" w:rsidRPr="00E051F2" w:rsidRDefault="00595650" w:rsidP="00B21E72">
      <w:pPr>
        <w:spacing w:line="480" w:lineRule="auto"/>
        <w:rPr>
          <w:rFonts w:ascii="Times New Roman" w:hAnsi="Times New Roman" w:cs="Times New Roman"/>
          <w:b/>
          <w:sz w:val="24"/>
          <w:szCs w:val="24"/>
        </w:rPr>
      </w:pPr>
      <w:r w:rsidRPr="00E051F2">
        <w:rPr>
          <w:rFonts w:ascii="Times New Roman" w:hAnsi="Times New Roman" w:cs="Times New Roman"/>
          <w:b/>
          <w:sz w:val="24"/>
          <w:szCs w:val="24"/>
        </w:rPr>
        <w:t>Method</w:t>
      </w:r>
    </w:p>
    <w:p w14:paraId="2CB38CAA" w14:textId="471745A9" w:rsidR="00A32D35" w:rsidRDefault="00E051F2" w:rsidP="00B21E72">
      <w:pPr>
        <w:spacing w:line="480" w:lineRule="auto"/>
        <w:rPr>
          <w:rFonts w:ascii="Times New Roman" w:hAnsi="Times New Roman" w:cs="Times New Roman"/>
          <w:sz w:val="24"/>
          <w:szCs w:val="24"/>
        </w:rPr>
      </w:pPr>
      <w:r>
        <w:rPr>
          <w:rFonts w:ascii="Times New Roman" w:hAnsi="Times New Roman" w:cs="Times New Roman"/>
          <w:sz w:val="24"/>
          <w:szCs w:val="24"/>
        </w:rPr>
        <w:t>Court-certified batterer intervention program directors throughout the greater San Francisco Bay Area, California, were contacted by the first author in the Summer of 2019.</w:t>
      </w:r>
      <w:r w:rsidR="00C507F5">
        <w:rPr>
          <w:rFonts w:ascii="Times New Roman" w:hAnsi="Times New Roman" w:cs="Times New Roman"/>
          <w:sz w:val="24"/>
          <w:szCs w:val="24"/>
        </w:rPr>
        <w:t xml:space="preserve">  </w:t>
      </w:r>
      <w:r w:rsidR="00A32D35">
        <w:rPr>
          <w:rFonts w:ascii="Times New Roman" w:hAnsi="Times New Roman" w:cs="Times New Roman"/>
          <w:sz w:val="24"/>
          <w:szCs w:val="24"/>
        </w:rPr>
        <w:t xml:space="preserve">Agency directors who agreed to participate in the study were all given copies of the various questionnaires in advance, and the first author was available to answer any questions.  To obtain an acceptable sample size, agency directors were asked to </w:t>
      </w:r>
      <w:r w:rsidR="00885776">
        <w:rPr>
          <w:rFonts w:ascii="Times New Roman" w:hAnsi="Times New Roman" w:cs="Times New Roman"/>
          <w:sz w:val="24"/>
          <w:szCs w:val="24"/>
        </w:rPr>
        <w:t xml:space="preserve">invite </w:t>
      </w:r>
      <w:r w:rsidR="00A32D35">
        <w:rPr>
          <w:rFonts w:ascii="Times New Roman" w:hAnsi="Times New Roman" w:cs="Times New Roman"/>
          <w:sz w:val="24"/>
          <w:szCs w:val="24"/>
        </w:rPr>
        <w:t>all available facilitators</w:t>
      </w:r>
      <w:r w:rsidR="00885776">
        <w:rPr>
          <w:rFonts w:ascii="Times New Roman" w:hAnsi="Times New Roman" w:cs="Times New Roman"/>
          <w:sz w:val="24"/>
          <w:szCs w:val="24"/>
        </w:rPr>
        <w:t xml:space="preserve"> to participate in the study</w:t>
      </w:r>
      <w:r w:rsidR="00A32D35">
        <w:rPr>
          <w:rFonts w:ascii="Times New Roman" w:hAnsi="Times New Roman" w:cs="Times New Roman"/>
          <w:sz w:val="24"/>
          <w:szCs w:val="24"/>
        </w:rPr>
        <w:t xml:space="preserve">.  As an incentive </w:t>
      </w:r>
      <w:r w:rsidR="00885776">
        <w:rPr>
          <w:rFonts w:ascii="Times New Roman" w:hAnsi="Times New Roman" w:cs="Times New Roman"/>
          <w:sz w:val="24"/>
          <w:szCs w:val="24"/>
        </w:rPr>
        <w:t>for study participation</w:t>
      </w:r>
      <w:r w:rsidR="00A32D35">
        <w:rPr>
          <w:rFonts w:ascii="Times New Roman" w:hAnsi="Times New Roman" w:cs="Times New Roman"/>
          <w:sz w:val="24"/>
          <w:szCs w:val="24"/>
        </w:rPr>
        <w:t>, all directors a</w:t>
      </w:r>
      <w:r w:rsidR="00BF0C3E">
        <w:rPr>
          <w:rFonts w:ascii="Times New Roman" w:hAnsi="Times New Roman" w:cs="Times New Roman"/>
          <w:sz w:val="24"/>
          <w:szCs w:val="24"/>
        </w:rPr>
        <w:t>n</w:t>
      </w:r>
      <w:r w:rsidR="00A32D35">
        <w:rPr>
          <w:rFonts w:ascii="Times New Roman" w:hAnsi="Times New Roman" w:cs="Times New Roman"/>
          <w:sz w:val="24"/>
          <w:szCs w:val="24"/>
        </w:rPr>
        <w:t xml:space="preserve">d facilitators were offered a free 8-hour online CEU training course.  </w:t>
      </w:r>
    </w:p>
    <w:p w14:paraId="0F9E7E41" w14:textId="29B394D0" w:rsidR="0052137D" w:rsidRDefault="00885776" w:rsidP="00E97F25">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Data collection involved two discrete phases. In the first phase, participating agency</w:t>
      </w:r>
      <w:r w:rsidR="00A32D35">
        <w:rPr>
          <w:rFonts w:ascii="Times New Roman" w:hAnsi="Times New Roman" w:cs="Times New Roman"/>
          <w:sz w:val="24"/>
          <w:szCs w:val="24"/>
        </w:rPr>
        <w:t xml:space="preserve"> directors were</w:t>
      </w:r>
      <w:r w:rsidR="00336D99">
        <w:rPr>
          <w:rFonts w:ascii="Times New Roman" w:hAnsi="Times New Roman" w:cs="Times New Roman"/>
          <w:sz w:val="24"/>
          <w:szCs w:val="24"/>
        </w:rPr>
        <w:t xml:space="preserve"> </w:t>
      </w:r>
      <w:r w:rsidR="00BF0C3E">
        <w:rPr>
          <w:rFonts w:ascii="Times New Roman" w:hAnsi="Times New Roman" w:cs="Times New Roman"/>
          <w:sz w:val="24"/>
          <w:szCs w:val="24"/>
        </w:rPr>
        <w:t xml:space="preserve">first </w:t>
      </w:r>
      <w:r w:rsidR="00336D99">
        <w:rPr>
          <w:rFonts w:ascii="Times New Roman" w:hAnsi="Times New Roman" w:cs="Times New Roman"/>
          <w:sz w:val="24"/>
          <w:szCs w:val="24"/>
        </w:rPr>
        <w:t xml:space="preserve">asked to complete </w:t>
      </w:r>
      <w:r w:rsidR="00A32D35">
        <w:rPr>
          <w:rFonts w:ascii="Times New Roman" w:hAnsi="Times New Roman" w:cs="Times New Roman"/>
          <w:sz w:val="24"/>
          <w:szCs w:val="24"/>
        </w:rPr>
        <w:t xml:space="preserve">two </w:t>
      </w:r>
      <w:r w:rsidR="00BF0C3E">
        <w:rPr>
          <w:rFonts w:ascii="Times New Roman" w:hAnsi="Times New Roman" w:cs="Times New Roman"/>
          <w:sz w:val="24"/>
          <w:szCs w:val="24"/>
        </w:rPr>
        <w:t xml:space="preserve">initial </w:t>
      </w:r>
      <w:r w:rsidR="00A32D35">
        <w:rPr>
          <w:rFonts w:ascii="Times New Roman" w:hAnsi="Times New Roman" w:cs="Times New Roman"/>
          <w:sz w:val="24"/>
          <w:szCs w:val="24"/>
        </w:rPr>
        <w:t xml:space="preserve">questionnaires:  </w:t>
      </w:r>
      <w:r>
        <w:rPr>
          <w:rFonts w:ascii="Times New Roman" w:hAnsi="Times New Roman" w:cs="Times New Roman"/>
          <w:sz w:val="24"/>
          <w:szCs w:val="24"/>
        </w:rPr>
        <w:t xml:space="preserve">(a) </w:t>
      </w:r>
      <w:r w:rsidR="00A32D35">
        <w:rPr>
          <w:rFonts w:ascii="Times New Roman" w:hAnsi="Times New Roman" w:cs="Times New Roman"/>
          <w:sz w:val="24"/>
          <w:szCs w:val="24"/>
        </w:rPr>
        <w:t xml:space="preserve">one asking about </w:t>
      </w:r>
      <w:r w:rsidR="00336D99">
        <w:rPr>
          <w:rFonts w:ascii="Times New Roman" w:hAnsi="Times New Roman" w:cs="Times New Roman"/>
          <w:sz w:val="24"/>
          <w:szCs w:val="24"/>
        </w:rPr>
        <w:t xml:space="preserve">the agency’s approach to treatment (e.g., Duluth, CBT, MI, etc.) and </w:t>
      </w:r>
      <w:r w:rsidR="00A7475C">
        <w:rPr>
          <w:rFonts w:ascii="Times New Roman" w:hAnsi="Times New Roman" w:cs="Times New Roman"/>
          <w:sz w:val="24"/>
          <w:szCs w:val="24"/>
        </w:rPr>
        <w:t xml:space="preserve">the </w:t>
      </w:r>
      <w:r w:rsidR="00336D99">
        <w:rPr>
          <w:rFonts w:ascii="Times New Roman" w:hAnsi="Times New Roman" w:cs="Times New Roman"/>
          <w:sz w:val="24"/>
          <w:szCs w:val="24"/>
        </w:rPr>
        <w:t>directors’ views on IPV risk factors</w:t>
      </w:r>
      <w:r w:rsidR="00A32D35">
        <w:rPr>
          <w:rFonts w:ascii="Times New Roman" w:hAnsi="Times New Roman" w:cs="Times New Roman"/>
          <w:sz w:val="24"/>
          <w:szCs w:val="24"/>
        </w:rPr>
        <w:t xml:space="preserve">; </w:t>
      </w:r>
      <w:r>
        <w:rPr>
          <w:rFonts w:ascii="Times New Roman" w:hAnsi="Times New Roman" w:cs="Times New Roman"/>
          <w:sz w:val="24"/>
          <w:szCs w:val="24"/>
        </w:rPr>
        <w:t>and</w:t>
      </w:r>
      <w:r w:rsidR="00A7475C">
        <w:rPr>
          <w:rFonts w:ascii="Times New Roman" w:hAnsi="Times New Roman" w:cs="Times New Roman"/>
          <w:sz w:val="24"/>
          <w:szCs w:val="24"/>
        </w:rPr>
        <w:t>,</w:t>
      </w:r>
      <w:r>
        <w:rPr>
          <w:rFonts w:ascii="Times New Roman" w:hAnsi="Times New Roman" w:cs="Times New Roman"/>
          <w:sz w:val="24"/>
          <w:szCs w:val="24"/>
        </w:rPr>
        <w:t xml:space="preserve"> (b) </w:t>
      </w:r>
      <w:r w:rsidR="00A32D35">
        <w:rPr>
          <w:rFonts w:ascii="Times New Roman" w:hAnsi="Times New Roman" w:cs="Times New Roman"/>
          <w:sz w:val="24"/>
          <w:szCs w:val="24"/>
        </w:rPr>
        <w:t xml:space="preserve">the other asking for information on </w:t>
      </w:r>
      <w:r w:rsidR="00336D99">
        <w:rPr>
          <w:rFonts w:ascii="Times New Roman" w:hAnsi="Times New Roman" w:cs="Times New Roman"/>
          <w:sz w:val="24"/>
          <w:szCs w:val="24"/>
        </w:rPr>
        <w:t xml:space="preserve">the age, gender, ethnic background, education level, and BIP group experience for each facilitator who agreed to </w:t>
      </w:r>
      <w:r>
        <w:rPr>
          <w:rFonts w:ascii="Times New Roman" w:hAnsi="Times New Roman" w:cs="Times New Roman"/>
          <w:sz w:val="24"/>
          <w:szCs w:val="24"/>
        </w:rPr>
        <w:t xml:space="preserve">participate </w:t>
      </w:r>
      <w:r w:rsidR="00336D99">
        <w:rPr>
          <w:rFonts w:ascii="Times New Roman" w:hAnsi="Times New Roman" w:cs="Times New Roman"/>
          <w:sz w:val="24"/>
          <w:szCs w:val="24"/>
        </w:rPr>
        <w:t xml:space="preserve">in the study.  </w:t>
      </w:r>
      <w:r>
        <w:rPr>
          <w:rFonts w:ascii="Times New Roman" w:hAnsi="Times New Roman" w:cs="Times New Roman"/>
          <w:sz w:val="24"/>
          <w:szCs w:val="24"/>
        </w:rPr>
        <w:t xml:space="preserve">In the second phase of data collection, agency directors </w:t>
      </w:r>
      <w:r w:rsidR="00BF0C3E">
        <w:rPr>
          <w:rFonts w:ascii="Times New Roman" w:hAnsi="Times New Roman" w:cs="Times New Roman"/>
          <w:sz w:val="24"/>
          <w:szCs w:val="24"/>
        </w:rPr>
        <w:t xml:space="preserve">were </w:t>
      </w:r>
      <w:r>
        <w:rPr>
          <w:rFonts w:ascii="Times New Roman" w:hAnsi="Times New Roman" w:cs="Times New Roman"/>
          <w:sz w:val="24"/>
          <w:szCs w:val="24"/>
        </w:rPr>
        <w:t>t</w:t>
      </w:r>
      <w:r w:rsidR="00BF0C3E">
        <w:rPr>
          <w:rFonts w:ascii="Times New Roman" w:hAnsi="Times New Roman" w:cs="Times New Roman"/>
          <w:sz w:val="24"/>
          <w:szCs w:val="24"/>
        </w:rPr>
        <w:t xml:space="preserve">asked </w:t>
      </w:r>
      <w:r>
        <w:rPr>
          <w:rFonts w:ascii="Times New Roman" w:hAnsi="Times New Roman" w:cs="Times New Roman"/>
          <w:sz w:val="24"/>
          <w:szCs w:val="24"/>
        </w:rPr>
        <w:t xml:space="preserve"> with </w:t>
      </w:r>
      <w:r w:rsidR="00BF0C3E">
        <w:rPr>
          <w:rFonts w:ascii="Times New Roman" w:hAnsi="Times New Roman" w:cs="Times New Roman"/>
          <w:sz w:val="24"/>
          <w:szCs w:val="24"/>
        </w:rPr>
        <w:t xml:space="preserve"> </w:t>
      </w:r>
      <w:r>
        <w:rPr>
          <w:rFonts w:ascii="Times New Roman" w:hAnsi="Times New Roman" w:cs="Times New Roman"/>
          <w:sz w:val="24"/>
          <w:szCs w:val="24"/>
        </w:rPr>
        <w:t xml:space="preserve">requesting that </w:t>
      </w:r>
      <w:r w:rsidR="00BF0C3E">
        <w:rPr>
          <w:rFonts w:ascii="Times New Roman" w:hAnsi="Times New Roman" w:cs="Times New Roman"/>
          <w:sz w:val="24"/>
          <w:szCs w:val="24"/>
        </w:rPr>
        <w:t xml:space="preserve">each </w:t>
      </w:r>
      <w:r>
        <w:rPr>
          <w:rFonts w:ascii="Times New Roman" w:hAnsi="Times New Roman" w:cs="Times New Roman"/>
          <w:sz w:val="24"/>
          <w:szCs w:val="24"/>
        </w:rPr>
        <w:t xml:space="preserve">participating </w:t>
      </w:r>
      <w:r w:rsidR="00BF0C3E">
        <w:rPr>
          <w:rFonts w:ascii="Times New Roman" w:hAnsi="Times New Roman" w:cs="Times New Roman"/>
          <w:sz w:val="24"/>
          <w:szCs w:val="24"/>
        </w:rPr>
        <w:t xml:space="preserve">facilitator at their </w:t>
      </w:r>
      <w:r>
        <w:rPr>
          <w:rFonts w:ascii="Times New Roman" w:hAnsi="Times New Roman" w:cs="Times New Roman"/>
          <w:sz w:val="24"/>
          <w:szCs w:val="24"/>
        </w:rPr>
        <w:t xml:space="preserve">agency </w:t>
      </w:r>
      <w:r w:rsidR="003076E1">
        <w:rPr>
          <w:rFonts w:ascii="Times New Roman" w:hAnsi="Times New Roman" w:cs="Times New Roman"/>
          <w:sz w:val="24"/>
          <w:szCs w:val="24"/>
        </w:rPr>
        <w:t xml:space="preserve">(1) complete the short-form NEO -FFI-3, and (2) use the GEM to rate each client in one of their groups, and indicate how many weeks each had been attending (a previous study found engagement rates among BIP group clients to rise over time; </w:t>
      </w:r>
      <w:proofErr w:type="spellStart"/>
      <w:r w:rsidR="003076E1" w:rsidRPr="00B21E72">
        <w:rPr>
          <w:rFonts w:ascii="Times New Roman" w:hAnsi="Times New Roman" w:cs="Times New Roman"/>
          <w:sz w:val="24"/>
          <w:szCs w:val="24"/>
        </w:rPr>
        <w:t>Chovanec</w:t>
      </w:r>
      <w:proofErr w:type="spellEnd"/>
      <w:r w:rsidR="003076E1" w:rsidRPr="00B21E72">
        <w:rPr>
          <w:rFonts w:ascii="Times New Roman" w:hAnsi="Times New Roman" w:cs="Times New Roman"/>
          <w:sz w:val="24"/>
          <w:szCs w:val="24"/>
        </w:rPr>
        <w:t xml:space="preserve"> &amp; </w:t>
      </w:r>
      <w:proofErr w:type="spellStart"/>
      <w:r w:rsidR="003076E1" w:rsidRPr="00B21E72">
        <w:rPr>
          <w:rFonts w:ascii="Times New Roman" w:hAnsi="Times New Roman" w:cs="Times New Roman"/>
          <w:sz w:val="24"/>
          <w:szCs w:val="24"/>
        </w:rPr>
        <w:t>Roseborough</w:t>
      </w:r>
      <w:proofErr w:type="spellEnd"/>
      <w:r w:rsidR="003076E1">
        <w:rPr>
          <w:rFonts w:ascii="Times New Roman" w:hAnsi="Times New Roman" w:cs="Times New Roman"/>
          <w:sz w:val="24"/>
          <w:szCs w:val="24"/>
        </w:rPr>
        <w:t xml:space="preserve">, </w:t>
      </w:r>
      <w:r w:rsidR="003076E1" w:rsidRPr="00B21E72">
        <w:rPr>
          <w:rFonts w:ascii="Times New Roman" w:hAnsi="Times New Roman" w:cs="Times New Roman"/>
          <w:sz w:val="24"/>
          <w:szCs w:val="24"/>
        </w:rPr>
        <w:t>2017).</w:t>
      </w:r>
      <w:r w:rsidR="003076E1">
        <w:rPr>
          <w:rFonts w:ascii="Times New Roman" w:hAnsi="Times New Roman" w:cs="Times New Roman"/>
          <w:sz w:val="24"/>
          <w:szCs w:val="24"/>
        </w:rPr>
        <w:t xml:space="preserve">  </w:t>
      </w:r>
      <w:r>
        <w:rPr>
          <w:rFonts w:ascii="Times New Roman" w:hAnsi="Times New Roman" w:cs="Times New Roman"/>
          <w:sz w:val="24"/>
          <w:szCs w:val="24"/>
        </w:rPr>
        <w:t xml:space="preserve">For example, at agency X, the director would identify the group leader, Jane Doe, as facilitator 1 and each client in her group would be 1A, 1B and so on. </w:t>
      </w:r>
      <w:r w:rsidR="00F36420">
        <w:rPr>
          <w:rFonts w:ascii="Times New Roman" w:hAnsi="Times New Roman" w:cs="Times New Roman"/>
          <w:sz w:val="24"/>
          <w:szCs w:val="24"/>
        </w:rPr>
        <w:t>Dire</w:t>
      </w:r>
      <w:r w:rsidR="00752533">
        <w:rPr>
          <w:rFonts w:ascii="Times New Roman" w:hAnsi="Times New Roman" w:cs="Times New Roman"/>
          <w:sz w:val="24"/>
          <w:szCs w:val="24"/>
        </w:rPr>
        <w:t xml:space="preserve">ctors were </w:t>
      </w:r>
      <w:r w:rsidR="00F36420">
        <w:rPr>
          <w:rFonts w:ascii="Times New Roman" w:hAnsi="Times New Roman" w:cs="Times New Roman"/>
          <w:sz w:val="24"/>
          <w:szCs w:val="24"/>
        </w:rPr>
        <w:t xml:space="preserve">instructed </w:t>
      </w:r>
      <w:r w:rsidR="00BF0C3E">
        <w:rPr>
          <w:rFonts w:ascii="Times New Roman" w:hAnsi="Times New Roman" w:cs="Times New Roman"/>
          <w:sz w:val="24"/>
          <w:szCs w:val="24"/>
        </w:rPr>
        <w:t xml:space="preserve">to assign a </w:t>
      </w:r>
      <w:r>
        <w:rPr>
          <w:rFonts w:ascii="Times New Roman" w:hAnsi="Times New Roman" w:cs="Times New Roman"/>
          <w:sz w:val="24"/>
          <w:szCs w:val="24"/>
        </w:rPr>
        <w:t xml:space="preserve">letter </w:t>
      </w:r>
      <w:r w:rsidR="00BF0C3E">
        <w:rPr>
          <w:rFonts w:ascii="Times New Roman" w:hAnsi="Times New Roman" w:cs="Times New Roman"/>
          <w:sz w:val="24"/>
          <w:szCs w:val="24"/>
        </w:rPr>
        <w:t>to each client</w:t>
      </w:r>
      <w:r w:rsidR="00F36420">
        <w:rPr>
          <w:rFonts w:ascii="Times New Roman" w:hAnsi="Times New Roman" w:cs="Times New Roman"/>
          <w:sz w:val="24"/>
          <w:szCs w:val="24"/>
        </w:rPr>
        <w:t xml:space="preserve">, and to arrange a date to personally administer the client questionnaires to each group at the mid-point of the group. They were </w:t>
      </w:r>
      <w:r w:rsidR="00F36420">
        <w:rPr>
          <w:rFonts w:ascii="Times New Roman" w:hAnsi="Times New Roman" w:cs="Times New Roman"/>
          <w:sz w:val="24"/>
          <w:szCs w:val="24"/>
        </w:rPr>
        <w:lastRenderedPageBreak/>
        <w:t xml:space="preserve">further instructed to </w:t>
      </w:r>
      <w:r w:rsidR="00DE1B8D">
        <w:rPr>
          <w:rFonts w:ascii="Times New Roman" w:hAnsi="Times New Roman" w:cs="Times New Roman"/>
          <w:sz w:val="24"/>
          <w:szCs w:val="24"/>
        </w:rPr>
        <w:t xml:space="preserve">inform the clients about the study procedure, its voluntary nature, the benefits of cooperating (allowed to leave group earlier than usual), and issues of confidentiality.  Clients who agreed to cooperate were not asked to put their names on their questionnaires; rather, the directors were instructed to write on each questionnaire the </w:t>
      </w:r>
      <w:r>
        <w:rPr>
          <w:rFonts w:ascii="Times New Roman" w:hAnsi="Times New Roman" w:cs="Times New Roman"/>
          <w:sz w:val="24"/>
          <w:szCs w:val="24"/>
        </w:rPr>
        <w:t xml:space="preserve">letter </w:t>
      </w:r>
      <w:r w:rsidR="00DE1B8D">
        <w:rPr>
          <w:rFonts w:ascii="Times New Roman" w:hAnsi="Times New Roman" w:cs="Times New Roman"/>
          <w:sz w:val="24"/>
          <w:szCs w:val="24"/>
        </w:rPr>
        <w:t xml:space="preserve">corresponding to the GEMs previously completed.  </w:t>
      </w:r>
      <w:r w:rsidR="00370C85">
        <w:rPr>
          <w:rFonts w:ascii="Times New Roman" w:hAnsi="Times New Roman" w:cs="Times New Roman"/>
          <w:sz w:val="24"/>
          <w:szCs w:val="24"/>
        </w:rPr>
        <w:t xml:space="preserve">Upon completion, clients were asked to put their questionnaires face-down, after which the </w:t>
      </w:r>
      <w:r w:rsidR="00A7475C">
        <w:rPr>
          <w:rFonts w:ascii="Times New Roman" w:hAnsi="Times New Roman" w:cs="Times New Roman"/>
          <w:sz w:val="24"/>
          <w:szCs w:val="24"/>
        </w:rPr>
        <w:t xml:space="preserve">agency </w:t>
      </w:r>
      <w:r w:rsidR="00370C85">
        <w:rPr>
          <w:rFonts w:ascii="Times New Roman" w:hAnsi="Times New Roman" w:cs="Times New Roman"/>
          <w:sz w:val="24"/>
          <w:szCs w:val="24"/>
        </w:rPr>
        <w:t xml:space="preserve">director put them all in a large envelope, sealed </w:t>
      </w:r>
      <w:r w:rsidR="00A7475C">
        <w:rPr>
          <w:rFonts w:ascii="Times New Roman" w:hAnsi="Times New Roman" w:cs="Times New Roman"/>
          <w:sz w:val="24"/>
          <w:szCs w:val="24"/>
        </w:rPr>
        <w:t xml:space="preserve">it and </w:t>
      </w:r>
      <w:r w:rsidR="00370C85">
        <w:rPr>
          <w:rFonts w:ascii="Times New Roman" w:hAnsi="Times New Roman" w:cs="Times New Roman"/>
          <w:sz w:val="24"/>
          <w:szCs w:val="24"/>
        </w:rPr>
        <w:t xml:space="preserve">delivered </w:t>
      </w:r>
      <w:r w:rsidR="00A7475C">
        <w:rPr>
          <w:rFonts w:ascii="Times New Roman" w:hAnsi="Times New Roman" w:cs="Times New Roman"/>
          <w:sz w:val="24"/>
          <w:szCs w:val="24"/>
        </w:rPr>
        <w:t xml:space="preserve">the envelope </w:t>
      </w:r>
      <w:r w:rsidR="00370C85">
        <w:rPr>
          <w:rFonts w:ascii="Times New Roman" w:hAnsi="Times New Roman" w:cs="Times New Roman"/>
          <w:sz w:val="24"/>
          <w:szCs w:val="24"/>
        </w:rPr>
        <w:t xml:space="preserve">to the first author.  </w:t>
      </w:r>
      <w:r w:rsidR="00A7475C">
        <w:rPr>
          <w:rFonts w:ascii="Times New Roman" w:hAnsi="Times New Roman" w:cs="Times New Roman"/>
          <w:sz w:val="24"/>
          <w:szCs w:val="24"/>
        </w:rPr>
        <w:t xml:space="preserve">In this way, the directors were privy to the raw data as it was being collected, but the research team was only provided with de-identified data for conducting the study analyses. </w:t>
      </w:r>
      <w:r w:rsidR="00DE1B8D">
        <w:rPr>
          <w:rFonts w:ascii="Times New Roman" w:hAnsi="Times New Roman" w:cs="Times New Roman"/>
          <w:sz w:val="24"/>
          <w:szCs w:val="24"/>
        </w:rPr>
        <w:t>Participating clients we</w:t>
      </w:r>
      <w:r w:rsidR="00370C85">
        <w:rPr>
          <w:rFonts w:ascii="Times New Roman" w:hAnsi="Times New Roman" w:cs="Times New Roman"/>
          <w:sz w:val="24"/>
          <w:szCs w:val="24"/>
        </w:rPr>
        <w:t xml:space="preserve">re </w:t>
      </w:r>
      <w:r w:rsidR="00DE1B8D">
        <w:rPr>
          <w:rFonts w:ascii="Times New Roman" w:hAnsi="Times New Roman" w:cs="Times New Roman"/>
          <w:sz w:val="24"/>
          <w:szCs w:val="24"/>
        </w:rPr>
        <w:t>reassured that</w:t>
      </w:r>
      <w:r w:rsidR="00370C85">
        <w:rPr>
          <w:rFonts w:ascii="Times New Roman" w:hAnsi="Times New Roman" w:cs="Times New Roman"/>
          <w:sz w:val="24"/>
          <w:szCs w:val="24"/>
        </w:rPr>
        <w:t xml:space="preserve"> questionnaire responses would never be </w:t>
      </w:r>
      <w:r w:rsidR="00A7475C">
        <w:rPr>
          <w:rFonts w:ascii="Times New Roman" w:hAnsi="Times New Roman" w:cs="Times New Roman"/>
          <w:sz w:val="24"/>
          <w:szCs w:val="24"/>
        </w:rPr>
        <w:t xml:space="preserve">made </w:t>
      </w:r>
      <w:r w:rsidR="00370C85">
        <w:rPr>
          <w:rFonts w:ascii="Times New Roman" w:hAnsi="Times New Roman" w:cs="Times New Roman"/>
          <w:sz w:val="24"/>
          <w:szCs w:val="24"/>
        </w:rPr>
        <w:t>available to their</w:t>
      </w:r>
      <w:r w:rsidR="005707B7" w:rsidRPr="0052137D">
        <w:rPr>
          <w:rFonts w:ascii="Times New Roman" w:hAnsi="Times New Roman" w:cs="Times New Roman"/>
          <w:sz w:val="24"/>
          <w:szCs w:val="24"/>
        </w:rPr>
        <w:t xml:space="preserve"> facilitators, the agency, or outside parties such as Pro</w:t>
      </w:r>
      <w:r w:rsidR="002A2AF2" w:rsidRPr="0052137D">
        <w:rPr>
          <w:rFonts w:ascii="Times New Roman" w:hAnsi="Times New Roman" w:cs="Times New Roman"/>
          <w:sz w:val="24"/>
          <w:szCs w:val="24"/>
        </w:rPr>
        <w:t xml:space="preserve">bation, </w:t>
      </w:r>
      <w:r w:rsidR="00370C85">
        <w:rPr>
          <w:rFonts w:ascii="Times New Roman" w:hAnsi="Times New Roman" w:cs="Times New Roman"/>
          <w:sz w:val="24"/>
          <w:szCs w:val="24"/>
        </w:rPr>
        <w:t>and were given the first author’s contact information if they had any questions</w:t>
      </w:r>
      <w:r w:rsidR="005707B7" w:rsidRPr="0052137D">
        <w:rPr>
          <w:rFonts w:ascii="Times New Roman" w:hAnsi="Times New Roman" w:cs="Times New Roman"/>
          <w:sz w:val="24"/>
          <w:szCs w:val="24"/>
        </w:rPr>
        <w:t xml:space="preserve">. </w:t>
      </w:r>
      <w:r w:rsidR="00752533">
        <w:rPr>
          <w:rFonts w:ascii="Times New Roman" w:hAnsi="Times New Roman" w:cs="Times New Roman"/>
          <w:sz w:val="24"/>
          <w:szCs w:val="24"/>
        </w:rPr>
        <w:t xml:space="preserve"> </w:t>
      </w:r>
    </w:p>
    <w:p w14:paraId="199B6022" w14:textId="53AAAF1E" w:rsidR="00595650" w:rsidRDefault="00595650" w:rsidP="00B21E72">
      <w:pPr>
        <w:spacing w:line="480" w:lineRule="auto"/>
        <w:rPr>
          <w:rFonts w:ascii="Times New Roman" w:hAnsi="Times New Roman" w:cs="Times New Roman"/>
          <w:sz w:val="24"/>
          <w:szCs w:val="24"/>
        </w:rPr>
      </w:pPr>
    </w:p>
    <w:p w14:paraId="560CE85D" w14:textId="483B2927" w:rsidR="002A2AF2" w:rsidRDefault="002A2AF2" w:rsidP="00B21E72">
      <w:pPr>
        <w:spacing w:line="480" w:lineRule="auto"/>
        <w:rPr>
          <w:rFonts w:ascii="Times New Roman" w:hAnsi="Times New Roman" w:cs="Times New Roman"/>
          <w:sz w:val="24"/>
          <w:szCs w:val="24"/>
        </w:rPr>
      </w:pPr>
    </w:p>
    <w:p w14:paraId="0750F842" w14:textId="77777777" w:rsidR="00E97F25" w:rsidRDefault="00E97F25" w:rsidP="003100A7">
      <w:pPr>
        <w:rPr>
          <w:rFonts w:ascii="Times New Roman" w:hAnsi="Times New Roman" w:cs="Times New Roman"/>
          <w:sz w:val="24"/>
          <w:szCs w:val="24"/>
        </w:rPr>
      </w:pPr>
    </w:p>
    <w:p w14:paraId="5A1A2A4E" w14:textId="77777777" w:rsidR="00E97F25" w:rsidRDefault="00E97F25" w:rsidP="003100A7">
      <w:pPr>
        <w:rPr>
          <w:rFonts w:ascii="Times New Roman" w:hAnsi="Times New Roman" w:cs="Times New Roman"/>
          <w:sz w:val="24"/>
          <w:szCs w:val="24"/>
        </w:rPr>
      </w:pPr>
    </w:p>
    <w:p w14:paraId="7C62D363" w14:textId="77777777" w:rsidR="00E97F25" w:rsidRDefault="00E97F25" w:rsidP="003100A7">
      <w:pPr>
        <w:rPr>
          <w:rFonts w:ascii="Times New Roman" w:hAnsi="Times New Roman" w:cs="Times New Roman"/>
          <w:sz w:val="24"/>
          <w:szCs w:val="24"/>
        </w:rPr>
      </w:pPr>
    </w:p>
    <w:p w14:paraId="22F684EC" w14:textId="77777777" w:rsidR="00E97F25" w:rsidRDefault="00E97F25" w:rsidP="003100A7">
      <w:pPr>
        <w:rPr>
          <w:rFonts w:ascii="Times New Roman" w:hAnsi="Times New Roman" w:cs="Times New Roman"/>
          <w:sz w:val="24"/>
          <w:szCs w:val="24"/>
        </w:rPr>
      </w:pPr>
    </w:p>
    <w:p w14:paraId="120F00DF" w14:textId="77777777" w:rsidR="00E97F25" w:rsidRDefault="00E97F25" w:rsidP="003100A7">
      <w:pPr>
        <w:rPr>
          <w:rFonts w:ascii="Times New Roman" w:hAnsi="Times New Roman" w:cs="Times New Roman"/>
          <w:sz w:val="24"/>
          <w:szCs w:val="24"/>
        </w:rPr>
      </w:pPr>
    </w:p>
    <w:p w14:paraId="15CA9FB0" w14:textId="77777777" w:rsidR="00E97F25" w:rsidRDefault="00E97F25" w:rsidP="003100A7">
      <w:pPr>
        <w:rPr>
          <w:rFonts w:ascii="Times New Roman" w:hAnsi="Times New Roman" w:cs="Times New Roman"/>
          <w:sz w:val="24"/>
          <w:szCs w:val="24"/>
        </w:rPr>
      </w:pPr>
    </w:p>
    <w:p w14:paraId="18E27A76" w14:textId="77777777" w:rsidR="00E97F25" w:rsidRDefault="00E97F25" w:rsidP="003100A7">
      <w:pPr>
        <w:rPr>
          <w:rFonts w:ascii="Times New Roman" w:hAnsi="Times New Roman" w:cs="Times New Roman"/>
          <w:sz w:val="24"/>
          <w:szCs w:val="24"/>
        </w:rPr>
      </w:pPr>
    </w:p>
    <w:p w14:paraId="3ACA2EB2" w14:textId="77777777" w:rsidR="00E97F25" w:rsidRDefault="00E97F25" w:rsidP="003100A7">
      <w:pPr>
        <w:rPr>
          <w:rFonts w:ascii="Times New Roman" w:hAnsi="Times New Roman" w:cs="Times New Roman"/>
          <w:sz w:val="24"/>
          <w:szCs w:val="24"/>
        </w:rPr>
      </w:pPr>
    </w:p>
    <w:p w14:paraId="123F9321" w14:textId="77777777" w:rsidR="00E97F25" w:rsidRDefault="00E97F25" w:rsidP="003100A7">
      <w:pPr>
        <w:rPr>
          <w:rFonts w:ascii="Times New Roman" w:hAnsi="Times New Roman" w:cs="Times New Roman"/>
          <w:sz w:val="24"/>
          <w:szCs w:val="24"/>
        </w:rPr>
      </w:pPr>
    </w:p>
    <w:p w14:paraId="7FD2FEC3" w14:textId="77777777" w:rsidR="00E97F25" w:rsidRDefault="00E97F25" w:rsidP="003100A7">
      <w:pPr>
        <w:rPr>
          <w:rFonts w:ascii="Times New Roman" w:hAnsi="Times New Roman" w:cs="Times New Roman"/>
          <w:sz w:val="24"/>
          <w:szCs w:val="24"/>
        </w:rPr>
      </w:pPr>
    </w:p>
    <w:p w14:paraId="5F75787C" w14:textId="77777777" w:rsidR="00E97F25" w:rsidRDefault="00E97F25" w:rsidP="003100A7">
      <w:pPr>
        <w:rPr>
          <w:rFonts w:ascii="Times New Roman" w:hAnsi="Times New Roman" w:cs="Times New Roman"/>
          <w:sz w:val="24"/>
          <w:szCs w:val="24"/>
        </w:rPr>
      </w:pPr>
    </w:p>
    <w:p w14:paraId="59CBAA11" w14:textId="77777777" w:rsidR="00E97F25" w:rsidRDefault="00E97F25" w:rsidP="003100A7">
      <w:pPr>
        <w:rPr>
          <w:rFonts w:ascii="Times New Roman" w:hAnsi="Times New Roman" w:cs="Times New Roman"/>
          <w:sz w:val="24"/>
          <w:szCs w:val="24"/>
        </w:rPr>
      </w:pPr>
    </w:p>
    <w:p w14:paraId="708C6113" w14:textId="77777777" w:rsidR="00E97F25" w:rsidRDefault="00E97F25" w:rsidP="003100A7">
      <w:pPr>
        <w:rPr>
          <w:rFonts w:ascii="Times New Roman" w:hAnsi="Times New Roman" w:cs="Times New Roman"/>
          <w:sz w:val="24"/>
          <w:szCs w:val="24"/>
        </w:rPr>
      </w:pPr>
    </w:p>
    <w:p w14:paraId="27854219" w14:textId="77777777" w:rsidR="00E97F25" w:rsidRDefault="00E97F25" w:rsidP="003100A7">
      <w:pPr>
        <w:rPr>
          <w:rFonts w:ascii="Times New Roman" w:hAnsi="Times New Roman" w:cs="Times New Roman"/>
          <w:sz w:val="24"/>
          <w:szCs w:val="24"/>
        </w:rPr>
      </w:pPr>
    </w:p>
    <w:p w14:paraId="096DCF99" w14:textId="77777777" w:rsidR="00E97F25" w:rsidRDefault="00E97F25" w:rsidP="003100A7">
      <w:pPr>
        <w:rPr>
          <w:rFonts w:ascii="Times New Roman" w:hAnsi="Times New Roman" w:cs="Times New Roman"/>
          <w:sz w:val="24"/>
          <w:szCs w:val="24"/>
        </w:rPr>
      </w:pPr>
    </w:p>
    <w:p w14:paraId="2AEE3541" w14:textId="77777777" w:rsidR="00E97F25" w:rsidRDefault="00E97F25" w:rsidP="003100A7">
      <w:pPr>
        <w:rPr>
          <w:rFonts w:ascii="Times New Roman" w:hAnsi="Times New Roman" w:cs="Times New Roman"/>
          <w:sz w:val="24"/>
          <w:szCs w:val="24"/>
        </w:rPr>
      </w:pPr>
    </w:p>
    <w:p w14:paraId="64B2C7B0" w14:textId="77777777" w:rsidR="00E97F25" w:rsidRDefault="00E97F25" w:rsidP="003100A7">
      <w:pPr>
        <w:rPr>
          <w:rFonts w:ascii="Times New Roman" w:hAnsi="Times New Roman" w:cs="Times New Roman"/>
          <w:sz w:val="24"/>
          <w:szCs w:val="24"/>
        </w:rPr>
      </w:pPr>
    </w:p>
    <w:p w14:paraId="555407FC" w14:textId="77777777" w:rsidR="00E97F25" w:rsidRDefault="00E97F25" w:rsidP="003100A7">
      <w:pPr>
        <w:rPr>
          <w:rFonts w:ascii="Times New Roman" w:hAnsi="Times New Roman" w:cs="Times New Roman"/>
          <w:sz w:val="24"/>
          <w:szCs w:val="24"/>
        </w:rPr>
      </w:pPr>
    </w:p>
    <w:p w14:paraId="41B786B7" w14:textId="77777777" w:rsidR="00E97F25" w:rsidRDefault="00E97F25" w:rsidP="003100A7">
      <w:pPr>
        <w:rPr>
          <w:rFonts w:ascii="Times New Roman" w:hAnsi="Times New Roman" w:cs="Times New Roman"/>
          <w:sz w:val="24"/>
          <w:szCs w:val="24"/>
        </w:rPr>
      </w:pPr>
    </w:p>
    <w:p w14:paraId="65ECA9F0" w14:textId="42841C84" w:rsidR="003100A7" w:rsidRPr="00665E2E" w:rsidRDefault="0052137D" w:rsidP="003100A7">
      <w:pPr>
        <w:rPr>
          <w:rFonts w:ascii="Times New Roman" w:hAnsi="Times New Roman" w:cs="Times New Roman"/>
          <w:sz w:val="24"/>
          <w:szCs w:val="24"/>
        </w:rPr>
      </w:pPr>
      <w:r>
        <w:rPr>
          <w:rFonts w:ascii="Times New Roman" w:hAnsi="Times New Roman" w:cs="Times New Roman"/>
          <w:sz w:val="24"/>
          <w:szCs w:val="24"/>
        </w:rPr>
        <w:lastRenderedPageBreak/>
        <w:t>T</w:t>
      </w:r>
      <w:r w:rsidR="003100A7" w:rsidRPr="00665E2E">
        <w:rPr>
          <w:rFonts w:ascii="Times New Roman" w:hAnsi="Times New Roman" w:cs="Times New Roman"/>
          <w:sz w:val="24"/>
          <w:szCs w:val="24"/>
        </w:rPr>
        <w:t>able 1.  Group Engagement Measure</w:t>
      </w:r>
    </w:p>
    <w:p w14:paraId="434056B2" w14:textId="77777777" w:rsidR="003100A7" w:rsidRPr="00665E2E" w:rsidRDefault="003100A7" w:rsidP="003100A7">
      <w:pPr>
        <w:rPr>
          <w:rFonts w:ascii="Times New Roman" w:hAnsi="Times New Roman" w:cs="Times New Roman"/>
          <w:b/>
        </w:rPr>
      </w:pPr>
      <w:r w:rsidRPr="00665E2E">
        <w:rPr>
          <w:rFonts w:ascii="Times New Roman" w:hAnsi="Times New Roman" w:cs="Times New Roman"/>
          <w:b/>
        </w:rPr>
        <w:t xml:space="preserve">   </w:t>
      </w:r>
    </w:p>
    <w:p w14:paraId="164AC3D5" w14:textId="77777777" w:rsidR="003100A7" w:rsidRPr="00665E2E" w:rsidRDefault="003100A7" w:rsidP="003100A7">
      <w:pPr>
        <w:jc w:val="center"/>
        <w:rPr>
          <w:rFonts w:ascii="Times New Roman" w:hAnsi="Times New Roman" w:cs="Times New Roman"/>
          <w:sz w:val="20"/>
          <w:szCs w:val="20"/>
        </w:rPr>
      </w:pPr>
      <w:r w:rsidRPr="00665E2E">
        <w:rPr>
          <w:rFonts w:ascii="Times New Roman" w:hAnsi="Times New Roman" w:cs="Times New Roman"/>
          <w:sz w:val="20"/>
          <w:szCs w:val="20"/>
        </w:rPr>
        <w:t>Client Name_____________________________    Scored by___________________________  Date__________</w:t>
      </w:r>
    </w:p>
    <w:p w14:paraId="4D477BB3" w14:textId="77777777" w:rsidR="003100A7" w:rsidRPr="00665E2E" w:rsidRDefault="003100A7" w:rsidP="003100A7">
      <w:pPr>
        <w:jc w:val="center"/>
        <w:rPr>
          <w:rFonts w:ascii="Times New Roman" w:hAnsi="Times New Roman" w:cs="Times New Roman"/>
          <w:b/>
          <w:sz w:val="20"/>
          <w:szCs w:val="20"/>
        </w:rPr>
      </w:pPr>
    </w:p>
    <w:p w14:paraId="4A615A25" w14:textId="77777777" w:rsidR="003100A7" w:rsidRPr="00665E2E" w:rsidRDefault="003100A7" w:rsidP="003100A7">
      <w:pPr>
        <w:rPr>
          <w:rFonts w:ascii="Times New Roman" w:hAnsi="Times New Roman" w:cs="Times New Roman"/>
          <w:sz w:val="20"/>
          <w:szCs w:val="20"/>
        </w:rPr>
      </w:pPr>
      <w:r w:rsidRPr="00665E2E">
        <w:rPr>
          <w:rFonts w:ascii="Times New Roman" w:hAnsi="Times New Roman" w:cs="Times New Roman"/>
          <w:sz w:val="20"/>
          <w:szCs w:val="20"/>
        </w:rPr>
        <w:t xml:space="preserve">1 =Rarely or none of the time; 2 =A little of the time; 3= Some of the time; 4 =A good part of the time; </w:t>
      </w:r>
      <w:r>
        <w:rPr>
          <w:rFonts w:ascii="Times New Roman" w:hAnsi="Times New Roman" w:cs="Times New Roman"/>
          <w:sz w:val="20"/>
          <w:szCs w:val="20"/>
        </w:rPr>
        <w:br/>
      </w:r>
      <w:r w:rsidRPr="00665E2E">
        <w:rPr>
          <w:rFonts w:ascii="Times New Roman" w:hAnsi="Times New Roman" w:cs="Times New Roman"/>
          <w:sz w:val="20"/>
          <w:szCs w:val="20"/>
        </w:rPr>
        <w:t>5 =Most/all of the time</w:t>
      </w:r>
    </w:p>
    <w:p w14:paraId="13CC084C" w14:textId="77777777" w:rsidR="003100A7" w:rsidRPr="00665E2E" w:rsidRDefault="003100A7" w:rsidP="003100A7">
      <w:pPr>
        <w:rPr>
          <w:rFonts w:ascii="Times New Roman" w:hAnsi="Times New Roman" w:cs="Times New Roman"/>
          <w:b/>
          <w:sz w:val="20"/>
          <w:szCs w:val="20"/>
        </w:rPr>
      </w:pPr>
    </w:p>
    <w:p w14:paraId="156710B2" w14:textId="77777777" w:rsidR="003100A7" w:rsidRPr="00665E2E" w:rsidRDefault="003100A7" w:rsidP="003100A7">
      <w:pPr>
        <w:rPr>
          <w:rFonts w:ascii="Times New Roman" w:hAnsi="Times New Roman" w:cs="Times New Roman"/>
          <w:b/>
          <w:sz w:val="20"/>
          <w:szCs w:val="20"/>
        </w:rPr>
      </w:pPr>
      <w:r w:rsidRPr="00665E2E">
        <w:rPr>
          <w:rFonts w:ascii="Times New Roman" w:hAnsi="Times New Roman" w:cs="Times New Roman"/>
          <w:b/>
          <w:sz w:val="20"/>
          <w:szCs w:val="20"/>
        </w:rPr>
        <w:t>I. Attending</w:t>
      </w:r>
    </w:p>
    <w:p w14:paraId="2DF84246"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Arrives at or before start time.</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28134774"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Stays until the end of sessions or leaves only for important reasons.</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06A906AF"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Does not hurry to leave at the end of sessions.</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1D721D60" w14:textId="77777777" w:rsidR="003100A7" w:rsidRPr="00665E2E" w:rsidRDefault="003100A7" w:rsidP="003100A7">
      <w:pPr>
        <w:rPr>
          <w:rFonts w:ascii="Times New Roman" w:hAnsi="Times New Roman" w:cs="Times New Roman"/>
          <w:b/>
          <w:sz w:val="20"/>
          <w:szCs w:val="20"/>
        </w:rPr>
      </w:pPr>
      <w:r w:rsidRPr="00665E2E">
        <w:rPr>
          <w:rFonts w:ascii="Times New Roman" w:hAnsi="Times New Roman" w:cs="Times New Roman"/>
          <w:b/>
          <w:sz w:val="20"/>
          <w:szCs w:val="20"/>
        </w:rPr>
        <w:t>II. Contributing</w:t>
      </w:r>
    </w:p>
    <w:p w14:paraId="3DDDAF63"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Contributes his/her share of talk time (not too much, not too little.)</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7C9E35B0"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Seems to follow and understand what others are saying.</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5C7EA123"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Responds thoughtfully to what all others are saying (not just one or two.)</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00F8B3D4"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Verbally interacts with members on topics related to the group's purpose.</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60178602"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 xml:space="preserve">Participates in group projects/activities. </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017CEB33" w14:textId="77777777" w:rsidR="003100A7" w:rsidRPr="00665E2E" w:rsidRDefault="003100A7" w:rsidP="003100A7">
      <w:pPr>
        <w:rPr>
          <w:rFonts w:ascii="Times New Roman" w:hAnsi="Times New Roman" w:cs="Times New Roman"/>
          <w:b/>
          <w:sz w:val="20"/>
          <w:szCs w:val="20"/>
        </w:rPr>
      </w:pPr>
      <w:r w:rsidRPr="00665E2E">
        <w:rPr>
          <w:rFonts w:ascii="Times New Roman" w:hAnsi="Times New Roman" w:cs="Times New Roman"/>
          <w:b/>
          <w:sz w:val="20"/>
          <w:szCs w:val="20"/>
        </w:rPr>
        <w:t>III. Relating to worker (group facilitator)</w:t>
      </w:r>
    </w:p>
    <w:p w14:paraId="3057B4C2"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Follows guidance of the worker (e.g., discusses what worker wants group</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r w:rsidRPr="00665E2E">
        <w:rPr>
          <w:rFonts w:ascii="Times New Roman" w:hAnsi="Times New Roman" w:cs="Times New Roman"/>
          <w:sz w:val="20"/>
          <w:szCs w:val="20"/>
        </w:rPr>
        <w:br/>
        <w:t xml:space="preserve">to discuss, is involved in activities suggested by the worker). </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p>
    <w:p w14:paraId="2FBE36EB"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Shows enthusiasm about contact with worker (e.g., demonstrates interest in</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r w:rsidRPr="00665E2E">
        <w:rPr>
          <w:rFonts w:ascii="Times New Roman" w:hAnsi="Times New Roman" w:cs="Times New Roman"/>
          <w:sz w:val="20"/>
          <w:szCs w:val="20"/>
        </w:rPr>
        <w:br/>
        <w:t>the worker, eager to speak with worker).</w:t>
      </w:r>
    </w:p>
    <w:p w14:paraId="2F4D9C71"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Supports what the worker is doing with other members (e.g., by staying on topic</w:t>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r w:rsidRPr="00665E2E">
        <w:rPr>
          <w:rFonts w:ascii="Times New Roman" w:hAnsi="Times New Roman" w:cs="Times New Roman"/>
          <w:sz w:val="20"/>
          <w:szCs w:val="20"/>
        </w:rPr>
        <w:br/>
        <w:t>or expanding on discussion).</w:t>
      </w:r>
    </w:p>
    <w:p w14:paraId="4F776CAF" w14:textId="77777777" w:rsidR="003100A7" w:rsidRPr="00665E2E" w:rsidRDefault="003100A7" w:rsidP="003100A7">
      <w:pPr>
        <w:rPr>
          <w:rFonts w:ascii="Times New Roman" w:hAnsi="Times New Roman" w:cs="Times New Roman"/>
          <w:b/>
          <w:sz w:val="20"/>
          <w:szCs w:val="20"/>
        </w:rPr>
      </w:pPr>
      <w:r w:rsidRPr="00665E2E">
        <w:rPr>
          <w:rFonts w:ascii="Times New Roman" w:hAnsi="Times New Roman" w:cs="Times New Roman"/>
          <w:b/>
          <w:sz w:val="20"/>
          <w:szCs w:val="20"/>
        </w:rPr>
        <w:t>IV. Relating with members</w:t>
      </w:r>
      <w:r w:rsidRPr="00665E2E">
        <w:rPr>
          <w:rFonts w:ascii="Times New Roman" w:hAnsi="Times New Roman" w:cs="Times New Roman"/>
          <w:b/>
          <w:sz w:val="20"/>
          <w:szCs w:val="20"/>
        </w:rPr>
        <w:tab/>
      </w:r>
      <w:r w:rsidRPr="00665E2E">
        <w:rPr>
          <w:rFonts w:ascii="Times New Roman" w:hAnsi="Times New Roman" w:cs="Times New Roman"/>
          <w:b/>
          <w:sz w:val="20"/>
          <w:szCs w:val="20"/>
        </w:rPr>
        <w:tab/>
      </w:r>
      <w:r w:rsidRPr="00665E2E">
        <w:rPr>
          <w:rFonts w:ascii="Times New Roman" w:hAnsi="Times New Roman" w:cs="Times New Roman"/>
          <w:b/>
          <w:sz w:val="20"/>
          <w:szCs w:val="20"/>
        </w:rPr>
        <w:tab/>
      </w:r>
      <w:r w:rsidRPr="00665E2E">
        <w:rPr>
          <w:rFonts w:ascii="Times New Roman" w:hAnsi="Times New Roman" w:cs="Times New Roman"/>
          <w:b/>
          <w:sz w:val="20"/>
          <w:szCs w:val="20"/>
        </w:rPr>
        <w:tab/>
      </w:r>
    </w:p>
    <w:p w14:paraId="33915EAA"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Likes and cares for other members.</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6AE95CE6"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Helps other members to maintain good relations with each other (e.g., by encouraging</w:t>
      </w:r>
      <w:r w:rsidRPr="00665E2E">
        <w:rPr>
          <w:rFonts w:ascii="Times New Roman" w:hAnsi="Times New Roman" w:cs="Times New Roman"/>
          <w:sz w:val="20"/>
          <w:szCs w:val="20"/>
        </w:rPr>
        <w:tab/>
        <w:t>1    2    3    4    5</w:t>
      </w:r>
      <w:r w:rsidRPr="00665E2E">
        <w:rPr>
          <w:rFonts w:ascii="Times New Roman" w:hAnsi="Times New Roman" w:cs="Times New Roman"/>
          <w:sz w:val="20"/>
          <w:szCs w:val="20"/>
        </w:rPr>
        <w:br/>
        <w:t>members to work out interpersonal problems, by cheering up members, and so forth.)</w:t>
      </w:r>
    </w:p>
    <w:p w14:paraId="159DC5CA"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 xml:space="preserve">Helps and encourages other members. </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60B98EF4" w14:textId="77777777" w:rsidR="003100A7" w:rsidRPr="00665E2E" w:rsidRDefault="003100A7" w:rsidP="003100A7">
      <w:pPr>
        <w:rPr>
          <w:rFonts w:ascii="Times New Roman" w:hAnsi="Times New Roman" w:cs="Times New Roman"/>
          <w:b/>
          <w:sz w:val="20"/>
          <w:szCs w:val="20"/>
        </w:rPr>
      </w:pPr>
      <w:r w:rsidRPr="00665E2E">
        <w:rPr>
          <w:rFonts w:ascii="Times New Roman" w:hAnsi="Times New Roman" w:cs="Times New Roman"/>
          <w:b/>
          <w:sz w:val="20"/>
          <w:szCs w:val="20"/>
        </w:rPr>
        <w:t>V. Contracting</w:t>
      </w:r>
    </w:p>
    <w:p w14:paraId="49AE05CD"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Expresses continual disapproval about the meeting times.</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3421572D"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Expresses continual disapproval about the number of meetings.</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7E1A1AAF"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Expresses continual disapproval about what the group members are doing together.</w:t>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4A7E9466" w14:textId="77777777" w:rsidR="003100A7" w:rsidRPr="00665E2E" w:rsidRDefault="003100A7" w:rsidP="003100A7">
      <w:pPr>
        <w:rPr>
          <w:rFonts w:ascii="Times New Roman" w:hAnsi="Times New Roman" w:cs="Times New Roman"/>
          <w:b/>
          <w:sz w:val="20"/>
          <w:szCs w:val="20"/>
        </w:rPr>
      </w:pPr>
      <w:r w:rsidRPr="00665E2E">
        <w:rPr>
          <w:rFonts w:ascii="Times New Roman" w:hAnsi="Times New Roman" w:cs="Times New Roman"/>
          <w:b/>
          <w:sz w:val="20"/>
          <w:szCs w:val="20"/>
        </w:rPr>
        <w:t>VI. Working on own problems</w:t>
      </w:r>
    </w:p>
    <w:p w14:paraId="750FEB63"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Partializes problems and works on their parts.</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r w:rsidRPr="00665E2E">
        <w:rPr>
          <w:rFonts w:ascii="Times New Roman" w:hAnsi="Times New Roman" w:cs="Times New Roman"/>
          <w:sz w:val="20"/>
          <w:szCs w:val="20"/>
        </w:rPr>
        <w:tab/>
      </w:r>
    </w:p>
    <w:p w14:paraId="7EC6291A" w14:textId="77777777" w:rsidR="003100A7"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Makes an effort to achieve his/her particular goals.</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1323B944"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Works on solutions to specific problems.</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5C87320E"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Tries to understand the things he/she does.</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49982072"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 xml:space="preserve">Reveals feelings that help in understanding problems. </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6C219BB0" w14:textId="77777777" w:rsidR="003100A7" w:rsidRPr="00665E2E" w:rsidRDefault="003100A7" w:rsidP="003100A7">
      <w:pPr>
        <w:rPr>
          <w:rFonts w:ascii="Times New Roman" w:hAnsi="Times New Roman" w:cs="Times New Roman"/>
          <w:b/>
          <w:sz w:val="20"/>
          <w:szCs w:val="20"/>
        </w:rPr>
      </w:pPr>
      <w:r w:rsidRPr="00665E2E">
        <w:rPr>
          <w:rFonts w:ascii="Times New Roman" w:hAnsi="Times New Roman" w:cs="Times New Roman"/>
          <w:b/>
          <w:sz w:val="20"/>
          <w:szCs w:val="20"/>
        </w:rPr>
        <w:t>VII. Working with other's problems</w:t>
      </w:r>
    </w:p>
    <w:p w14:paraId="605EACD1"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Talks with (encourages) others in ways that help them focus on their problems.</w:t>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2B18ADC3"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Talks with (encourages) others in ways that help them partialize or specify their problems.</w:t>
      </w:r>
      <w:r w:rsidRPr="00665E2E">
        <w:rPr>
          <w:rFonts w:ascii="Times New Roman" w:hAnsi="Times New Roman" w:cs="Times New Roman"/>
          <w:sz w:val="20"/>
          <w:szCs w:val="20"/>
        </w:rPr>
        <w:tab/>
        <w:t>1    2    3    4    5</w:t>
      </w:r>
    </w:p>
    <w:p w14:paraId="6CCED187"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 xml:space="preserve">Talks with (encourages) others in ways that help them do constructive work on </w:t>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r w:rsidRPr="00665E2E">
        <w:rPr>
          <w:rFonts w:ascii="Times New Roman" w:hAnsi="Times New Roman" w:cs="Times New Roman"/>
          <w:sz w:val="20"/>
          <w:szCs w:val="20"/>
        </w:rPr>
        <w:br/>
        <w:t>solving their problems.</w:t>
      </w:r>
    </w:p>
    <w:p w14:paraId="55491104"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Challenges others constructively in their efforts to sort out their problems.</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bookmarkStart w:id="3" w:name="_Hlk519799867"/>
      <w:r w:rsidRPr="00665E2E">
        <w:rPr>
          <w:rFonts w:ascii="Times New Roman" w:hAnsi="Times New Roman" w:cs="Times New Roman"/>
          <w:sz w:val="20"/>
          <w:szCs w:val="20"/>
        </w:rPr>
        <w:t>1    2    3    4    5</w:t>
      </w:r>
      <w:bookmarkEnd w:id="3"/>
    </w:p>
    <w:p w14:paraId="6F1EB2B9" w14:textId="77777777" w:rsidR="003100A7" w:rsidRPr="00665E2E" w:rsidRDefault="003100A7" w:rsidP="003100A7">
      <w:pPr>
        <w:numPr>
          <w:ilvl w:val="0"/>
          <w:numId w:val="13"/>
        </w:numPr>
        <w:spacing w:after="160"/>
        <w:contextualSpacing/>
        <w:rPr>
          <w:rFonts w:ascii="Times New Roman" w:hAnsi="Times New Roman" w:cs="Times New Roman"/>
          <w:sz w:val="20"/>
          <w:szCs w:val="20"/>
        </w:rPr>
      </w:pPr>
      <w:r w:rsidRPr="00665E2E">
        <w:rPr>
          <w:rFonts w:ascii="Times New Roman" w:hAnsi="Times New Roman" w:cs="Times New Roman"/>
          <w:sz w:val="20"/>
          <w:szCs w:val="20"/>
        </w:rPr>
        <w:t xml:space="preserve">Helps others achieve the group's purpose. </w:t>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r>
      <w:r w:rsidRPr="00665E2E">
        <w:rPr>
          <w:rFonts w:ascii="Times New Roman" w:hAnsi="Times New Roman" w:cs="Times New Roman"/>
          <w:sz w:val="20"/>
          <w:szCs w:val="20"/>
        </w:rPr>
        <w:tab/>
        <w:t>1    2    3    4    5</w:t>
      </w:r>
    </w:p>
    <w:p w14:paraId="07BB4F1C" w14:textId="77777777" w:rsidR="003100A7" w:rsidRPr="00665E2E" w:rsidRDefault="003100A7" w:rsidP="003100A7">
      <w:pPr>
        <w:rPr>
          <w:rFonts w:ascii="Times New Roman" w:hAnsi="Times New Roman" w:cs="Times New Roman"/>
          <w:sz w:val="20"/>
          <w:szCs w:val="20"/>
        </w:rPr>
      </w:pPr>
    </w:p>
    <w:p w14:paraId="37D687DD" w14:textId="77777777" w:rsidR="003100A7" w:rsidRPr="00665E2E" w:rsidRDefault="003100A7" w:rsidP="003100A7">
      <w:pPr>
        <w:rPr>
          <w:rFonts w:ascii="Times New Roman" w:hAnsi="Times New Roman" w:cs="Times New Roman"/>
          <w:sz w:val="20"/>
          <w:szCs w:val="20"/>
        </w:rPr>
      </w:pPr>
      <w:r w:rsidRPr="00665E2E">
        <w:rPr>
          <w:rFonts w:ascii="Times New Roman" w:hAnsi="Times New Roman" w:cs="Times New Roman"/>
          <w:sz w:val="20"/>
          <w:szCs w:val="20"/>
        </w:rPr>
        <w:t>SCORES (for each category, divide total by number of items completed)</w:t>
      </w:r>
    </w:p>
    <w:p w14:paraId="3C2706F2" w14:textId="77777777" w:rsidR="003100A7" w:rsidRPr="00665E2E" w:rsidRDefault="003100A7" w:rsidP="003100A7">
      <w:pPr>
        <w:rPr>
          <w:rFonts w:ascii="Times New Roman" w:hAnsi="Times New Roman" w:cs="Times New Roman"/>
          <w:sz w:val="20"/>
          <w:szCs w:val="20"/>
        </w:rPr>
      </w:pPr>
    </w:p>
    <w:p w14:paraId="40424DB4" w14:textId="77777777" w:rsidR="003100A7" w:rsidRPr="00665E2E" w:rsidRDefault="003100A7" w:rsidP="003100A7">
      <w:pPr>
        <w:rPr>
          <w:rFonts w:ascii="Times New Roman" w:hAnsi="Times New Roman" w:cs="Times New Roman"/>
          <w:sz w:val="20"/>
          <w:szCs w:val="20"/>
        </w:rPr>
      </w:pPr>
      <w:r w:rsidRPr="00665E2E">
        <w:rPr>
          <w:rFonts w:ascii="Times New Roman" w:hAnsi="Times New Roman" w:cs="Times New Roman"/>
          <w:sz w:val="20"/>
          <w:szCs w:val="20"/>
        </w:rPr>
        <w:t>I ______</w:t>
      </w:r>
      <w:proofErr w:type="gramStart"/>
      <w:r w:rsidRPr="00665E2E">
        <w:rPr>
          <w:rFonts w:ascii="Times New Roman" w:hAnsi="Times New Roman" w:cs="Times New Roman"/>
          <w:sz w:val="20"/>
          <w:szCs w:val="20"/>
        </w:rPr>
        <w:t>_  II</w:t>
      </w:r>
      <w:proofErr w:type="gramEnd"/>
      <w:r w:rsidRPr="00665E2E">
        <w:rPr>
          <w:rFonts w:ascii="Times New Roman" w:hAnsi="Times New Roman" w:cs="Times New Roman"/>
          <w:sz w:val="20"/>
          <w:szCs w:val="20"/>
        </w:rPr>
        <w:t xml:space="preserve"> _______   III _______  IV _______  V _______  VI _______  VII _______</w:t>
      </w:r>
      <w:r w:rsidRPr="00665E2E">
        <w:rPr>
          <w:rFonts w:ascii="Times New Roman" w:hAnsi="Times New Roman" w:cs="Times New Roman"/>
          <w:sz w:val="20"/>
          <w:szCs w:val="20"/>
        </w:rPr>
        <w:tab/>
        <w:t xml:space="preserve">     Total Score: _______</w:t>
      </w:r>
    </w:p>
    <w:p w14:paraId="4AABB96C" w14:textId="77777777" w:rsidR="003100A7" w:rsidRDefault="003100A7" w:rsidP="003100A7">
      <w:pPr>
        <w:rPr>
          <w:rFonts w:ascii="Times New Roman" w:hAnsi="Times New Roman" w:cs="Times New Roman"/>
          <w:sz w:val="24"/>
          <w:szCs w:val="24"/>
        </w:rPr>
      </w:pPr>
    </w:p>
    <w:p w14:paraId="42A0FE84" w14:textId="03D75802" w:rsidR="00665EE0" w:rsidRPr="00304CE9" w:rsidRDefault="00A942D7" w:rsidP="000D0508">
      <w:pPr>
        <w:rPr>
          <w:rFonts w:ascii="Times New Roman" w:hAnsi="Times New Roman" w:cs="Times New Roman"/>
          <w:sz w:val="24"/>
          <w:szCs w:val="24"/>
        </w:rPr>
      </w:pPr>
      <w:r w:rsidRPr="00304CE9">
        <w:rPr>
          <w:rFonts w:ascii="Times New Roman" w:hAnsi="Times New Roman" w:cs="Times New Roman"/>
          <w:sz w:val="24"/>
          <w:szCs w:val="24"/>
        </w:rPr>
        <w:lastRenderedPageBreak/>
        <w:t xml:space="preserve">Table </w:t>
      </w:r>
      <w:r w:rsidR="00304CE9">
        <w:rPr>
          <w:rFonts w:ascii="Times New Roman" w:hAnsi="Times New Roman" w:cs="Times New Roman"/>
          <w:sz w:val="24"/>
          <w:szCs w:val="24"/>
        </w:rPr>
        <w:t>2</w:t>
      </w:r>
      <w:r w:rsidRPr="00304CE9">
        <w:rPr>
          <w:rFonts w:ascii="Times New Roman" w:hAnsi="Times New Roman" w:cs="Times New Roman"/>
          <w:sz w:val="24"/>
          <w:szCs w:val="24"/>
        </w:rPr>
        <w:t xml:space="preserve">.  </w:t>
      </w:r>
      <w:r w:rsidR="00896F93" w:rsidRPr="00304CE9">
        <w:rPr>
          <w:rFonts w:ascii="Times New Roman" w:hAnsi="Times New Roman" w:cs="Times New Roman"/>
          <w:sz w:val="24"/>
          <w:szCs w:val="24"/>
        </w:rPr>
        <w:t>Client Rating of Facilitator (CRF)</w:t>
      </w:r>
      <w:r w:rsidRPr="00304CE9">
        <w:rPr>
          <w:rFonts w:ascii="Times New Roman" w:hAnsi="Times New Roman" w:cs="Times New Roman"/>
          <w:sz w:val="24"/>
          <w:szCs w:val="24"/>
        </w:rPr>
        <w:t xml:space="preserve"> </w:t>
      </w:r>
    </w:p>
    <w:p w14:paraId="6F4575B8" w14:textId="77777777" w:rsidR="00A942D7" w:rsidRPr="00304CE9" w:rsidRDefault="00A942D7" w:rsidP="000D0508">
      <w:pPr>
        <w:rPr>
          <w:rFonts w:ascii="Times New Roman" w:hAnsi="Times New Roman" w:cs="Times New Roman"/>
          <w:sz w:val="24"/>
          <w:szCs w:val="24"/>
        </w:rPr>
      </w:pPr>
    </w:p>
    <w:p w14:paraId="7B2130B1" w14:textId="109E64AB" w:rsidR="00665EE0" w:rsidRPr="00304CE9" w:rsidRDefault="00F8582D" w:rsidP="00665E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Invested</w:t>
      </w:r>
      <w:r w:rsidR="00665EE0" w:rsidRPr="00304CE9">
        <w:rPr>
          <w:rFonts w:ascii="Times New Roman" w:hAnsi="Times New Roman" w:cs="Times New Roman"/>
          <w:sz w:val="24"/>
          <w:szCs w:val="24"/>
        </w:rPr>
        <w:t xml:space="preserve"> and committed.</w:t>
      </w:r>
    </w:p>
    <w:p w14:paraId="0DD068D2" w14:textId="13FD9700" w:rsidR="00665EE0" w:rsidRPr="00304CE9" w:rsidRDefault="00665EE0" w:rsidP="00665EE0">
      <w:pPr>
        <w:pStyle w:val="ListParagraph"/>
        <w:rPr>
          <w:rFonts w:ascii="Times New Roman" w:hAnsi="Times New Roman" w:cs="Times New Roman"/>
          <w:sz w:val="24"/>
          <w:szCs w:val="24"/>
        </w:rPr>
      </w:pPr>
    </w:p>
    <w:p w14:paraId="66068CB8" w14:textId="00A6BDAE" w:rsidR="00665EE0" w:rsidRPr="00304CE9" w:rsidRDefault="00665EE0" w:rsidP="00665EE0">
      <w:pPr>
        <w:pStyle w:val="ListParagraph"/>
        <w:numPr>
          <w:ilvl w:val="0"/>
          <w:numId w:val="2"/>
        </w:numPr>
        <w:rPr>
          <w:rFonts w:ascii="Times New Roman" w:hAnsi="Times New Roman" w:cs="Times New Roman"/>
          <w:sz w:val="24"/>
          <w:szCs w:val="24"/>
        </w:rPr>
      </w:pPr>
      <w:r w:rsidRPr="00304CE9">
        <w:rPr>
          <w:rFonts w:ascii="Times New Roman" w:hAnsi="Times New Roman" w:cs="Times New Roman"/>
          <w:sz w:val="24"/>
          <w:szCs w:val="24"/>
        </w:rPr>
        <w:t>Want</w:t>
      </w:r>
      <w:r w:rsidR="00FB256D" w:rsidRPr="00304CE9">
        <w:rPr>
          <w:rFonts w:ascii="Times New Roman" w:hAnsi="Times New Roman" w:cs="Times New Roman"/>
          <w:sz w:val="24"/>
          <w:szCs w:val="24"/>
        </w:rPr>
        <w:t>ed</w:t>
      </w:r>
      <w:r w:rsidRPr="00304CE9">
        <w:rPr>
          <w:rFonts w:ascii="Times New Roman" w:hAnsi="Times New Roman" w:cs="Times New Roman"/>
          <w:sz w:val="24"/>
          <w:szCs w:val="24"/>
        </w:rPr>
        <w:t xml:space="preserve"> to help, concerned about </w:t>
      </w:r>
      <w:r w:rsidR="00A942D7" w:rsidRPr="00304CE9">
        <w:rPr>
          <w:rFonts w:ascii="Times New Roman" w:hAnsi="Times New Roman" w:cs="Times New Roman"/>
          <w:sz w:val="24"/>
          <w:szCs w:val="24"/>
        </w:rPr>
        <w:t>use,</w:t>
      </w:r>
      <w:r w:rsidRPr="00304CE9">
        <w:rPr>
          <w:rFonts w:ascii="Times New Roman" w:hAnsi="Times New Roman" w:cs="Times New Roman"/>
          <w:sz w:val="24"/>
          <w:szCs w:val="24"/>
        </w:rPr>
        <w:t xml:space="preserve"> car</w:t>
      </w:r>
      <w:r w:rsidR="00FB256D" w:rsidRPr="00304CE9">
        <w:rPr>
          <w:rFonts w:ascii="Times New Roman" w:hAnsi="Times New Roman" w:cs="Times New Roman"/>
          <w:sz w:val="24"/>
          <w:szCs w:val="24"/>
        </w:rPr>
        <w:t>ed</w:t>
      </w:r>
      <w:r w:rsidRPr="00304CE9">
        <w:rPr>
          <w:rFonts w:ascii="Times New Roman" w:hAnsi="Times New Roman" w:cs="Times New Roman"/>
          <w:sz w:val="24"/>
          <w:szCs w:val="24"/>
        </w:rPr>
        <w:t xml:space="preserve"> about </w:t>
      </w:r>
      <w:r w:rsidR="00A942D7" w:rsidRPr="00304CE9">
        <w:rPr>
          <w:rFonts w:ascii="Times New Roman" w:hAnsi="Times New Roman" w:cs="Times New Roman"/>
          <w:sz w:val="24"/>
          <w:szCs w:val="24"/>
        </w:rPr>
        <w:t>us</w:t>
      </w:r>
    </w:p>
    <w:p w14:paraId="72CB5701" w14:textId="5BFB1C79" w:rsidR="00665EE0" w:rsidRPr="00304CE9" w:rsidRDefault="00E66D77" w:rsidP="00665EE0">
      <w:pPr>
        <w:pStyle w:val="ListParagraph"/>
        <w:numPr>
          <w:ilvl w:val="0"/>
          <w:numId w:val="2"/>
        </w:numPr>
        <w:rPr>
          <w:rFonts w:ascii="Times New Roman" w:hAnsi="Times New Roman" w:cs="Times New Roman"/>
          <w:sz w:val="24"/>
          <w:szCs w:val="24"/>
        </w:rPr>
      </w:pPr>
      <w:r w:rsidRPr="00304CE9">
        <w:rPr>
          <w:rFonts w:ascii="Times New Roman" w:hAnsi="Times New Roman" w:cs="Times New Roman"/>
          <w:sz w:val="24"/>
          <w:szCs w:val="24"/>
        </w:rPr>
        <w:t xml:space="preserve">Committed to helping </w:t>
      </w:r>
      <w:r w:rsidR="00A942D7" w:rsidRPr="00304CE9">
        <w:rPr>
          <w:rFonts w:ascii="Times New Roman" w:hAnsi="Times New Roman" w:cs="Times New Roman"/>
          <w:sz w:val="24"/>
          <w:szCs w:val="24"/>
        </w:rPr>
        <w:t>us</w:t>
      </w:r>
      <w:r w:rsidRPr="00304CE9">
        <w:rPr>
          <w:rFonts w:ascii="Times New Roman" w:hAnsi="Times New Roman" w:cs="Times New Roman"/>
          <w:sz w:val="24"/>
          <w:szCs w:val="24"/>
        </w:rPr>
        <w:t xml:space="preserve"> overcome </w:t>
      </w:r>
      <w:r w:rsidR="00A942D7" w:rsidRPr="00304CE9">
        <w:rPr>
          <w:rFonts w:ascii="Times New Roman" w:hAnsi="Times New Roman" w:cs="Times New Roman"/>
          <w:sz w:val="24"/>
          <w:szCs w:val="24"/>
        </w:rPr>
        <w:t>our</w:t>
      </w:r>
      <w:r w:rsidRPr="00304CE9">
        <w:rPr>
          <w:rFonts w:ascii="Times New Roman" w:hAnsi="Times New Roman" w:cs="Times New Roman"/>
          <w:sz w:val="24"/>
          <w:szCs w:val="24"/>
        </w:rPr>
        <w:t xml:space="preserve"> abusive behavior, so </w:t>
      </w:r>
      <w:r w:rsidR="00A942D7" w:rsidRPr="00304CE9">
        <w:rPr>
          <w:rFonts w:ascii="Times New Roman" w:hAnsi="Times New Roman" w:cs="Times New Roman"/>
          <w:sz w:val="24"/>
          <w:szCs w:val="24"/>
        </w:rPr>
        <w:t xml:space="preserve">we </w:t>
      </w:r>
      <w:r w:rsidRPr="00304CE9">
        <w:rPr>
          <w:rFonts w:ascii="Times New Roman" w:hAnsi="Times New Roman" w:cs="Times New Roman"/>
          <w:sz w:val="24"/>
          <w:szCs w:val="24"/>
        </w:rPr>
        <w:t xml:space="preserve">do not return to the same situation that got </w:t>
      </w:r>
      <w:r w:rsidR="00A942D7" w:rsidRPr="00304CE9">
        <w:rPr>
          <w:rFonts w:ascii="Times New Roman" w:hAnsi="Times New Roman" w:cs="Times New Roman"/>
          <w:sz w:val="24"/>
          <w:szCs w:val="24"/>
        </w:rPr>
        <w:t xml:space="preserve">us </w:t>
      </w:r>
      <w:r w:rsidRPr="00304CE9">
        <w:rPr>
          <w:rFonts w:ascii="Times New Roman" w:hAnsi="Times New Roman" w:cs="Times New Roman"/>
          <w:sz w:val="24"/>
          <w:szCs w:val="24"/>
        </w:rPr>
        <w:t>into the program</w:t>
      </w:r>
    </w:p>
    <w:p w14:paraId="0B47B0D3" w14:textId="25C73E23" w:rsidR="00E66D77" w:rsidRPr="00304CE9" w:rsidRDefault="00E66D77" w:rsidP="00E66D77">
      <w:pPr>
        <w:rPr>
          <w:rFonts w:ascii="Times New Roman" w:hAnsi="Times New Roman" w:cs="Times New Roman"/>
          <w:sz w:val="24"/>
          <w:szCs w:val="24"/>
        </w:rPr>
      </w:pPr>
    </w:p>
    <w:p w14:paraId="67A780F5" w14:textId="6E25E683" w:rsidR="00E66D77" w:rsidRPr="00304CE9" w:rsidRDefault="00FB256D" w:rsidP="00E66D77">
      <w:pPr>
        <w:pStyle w:val="ListParagraph"/>
        <w:numPr>
          <w:ilvl w:val="0"/>
          <w:numId w:val="1"/>
        </w:numPr>
        <w:rPr>
          <w:rFonts w:ascii="Times New Roman" w:hAnsi="Times New Roman" w:cs="Times New Roman"/>
          <w:sz w:val="24"/>
          <w:szCs w:val="24"/>
        </w:rPr>
      </w:pPr>
      <w:r w:rsidRPr="00304CE9">
        <w:rPr>
          <w:rFonts w:ascii="Times New Roman" w:hAnsi="Times New Roman" w:cs="Times New Roman"/>
          <w:sz w:val="24"/>
          <w:szCs w:val="24"/>
        </w:rPr>
        <w:t>N</w:t>
      </w:r>
      <w:r w:rsidR="00E66D77" w:rsidRPr="00304CE9">
        <w:rPr>
          <w:rFonts w:ascii="Times New Roman" w:hAnsi="Times New Roman" w:cs="Times New Roman"/>
          <w:sz w:val="24"/>
          <w:szCs w:val="24"/>
        </w:rPr>
        <w:t>on-judgmental</w:t>
      </w:r>
    </w:p>
    <w:p w14:paraId="75BAEC65" w14:textId="1F0BE231" w:rsidR="00E66D77" w:rsidRPr="00304CE9" w:rsidRDefault="00E66D77" w:rsidP="00E66D77">
      <w:pPr>
        <w:pStyle w:val="ListParagraph"/>
        <w:rPr>
          <w:rFonts w:ascii="Times New Roman" w:hAnsi="Times New Roman" w:cs="Times New Roman"/>
          <w:sz w:val="24"/>
          <w:szCs w:val="24"/>
        </w:rPr>
      </w:pPr>
    </w:p>
    <w:p w14:paraId="25F14340" w14:textId="2C753A77" w:rsidR="00E66D77" w:rsidRPr="00304CE9" w:rsidRDefault="00E66D77" w:rsidP="00E66D77">
      <w:pPr>
        <w:pStyle w:val="ListParagraph"/>
        <w:numPr>
          <w:ilvl w:val="0"/>
          <w:numId w:val="3"/>
        </w:numPr>
        <w:rPr>
          <w:rFonts w:ascii="Times New Roman" w:hAnsi="Times New Roman" w:cs="Times New Roman"/>
          <w:sz w:val="24"/>
          <w:szCs w:val="24"/>
        </w:rPr>
      </w:pPr>
      <w:r w:rsidRPr="00304CE9">
        <w:rPr>
          <w:rFonts w:ascii="Times New Roman" w:hAnsi="Times New Roman" w:cs="Times New Roman"/>
          <w:sz w:val="24"/>
          <w:szCs w:val="24"/>
        </w:rPr>
        <w:t>Open-minded, allow</w:t>
      </w:r>
      <w:r w:rsidR="00FB256D" w:rsidRPr="00304CE9">
        <w:rPr>
          <w:rFonts w:ascii="Times New Roman" w:hAnsi="Times New Roman" w:cs="Times New Roman"/>
          <w:sz w:val="24"/>
          <w:szCs w:val="24"/>
        </w:rPr>
        <w:t>ed</w:t>
      </w:r>
      <w:r w:rsidRPr="00304CE9">
        <w:rPr>
          <w:rFonts w:ascii="Times New Roman" w:hAnsi="Times New Roman" w:cs="Times New Roman"/>
          <w:sz w:val="24"/>
          <w:szCs w:val="24"/>
        </w:rPr>
        <w:t xml:space="preserve"> </w:t>
      </w:r>
      <w:r w:rsidR="00AA4344" w:rsidRPr="00304CE9">
        <w:rPr>
          <w:rFonts w:ascii="Times New Roman" w:hAnsi="Times New Roman" w:cs="Times New Roman"/>
          <w:sz w:val="24"/>
          <w:szCs w:val="24"/>
        </w:rPr>
        <w:t>group members</w:t>
      </w:r>
      <w:r w:rsidRPr="00304CE9">
        <w:rPr>
          <w:rFonts w:ascii="Times New Roman" w:hAnsi="Times New Roman" w:cs="Times New Roman"/>
          <w:sz w:val="24"/>
          <w:szCs w:val="24"/>
        </w:rPr>
        <w:t xml:space="preserve"> to have their own opinions</w:t>
      </w:r>
    </w:p>
    <w:p w14:paraId="524C2C6C" w14:textId="5939E61F" w:rsidR="00E66D77" w:rsidRPr="00304CE9" w:rsidRDefault="00E66D77" w:rsidP="00E66D77">
      <w:pPr>
        <w:pStyle w:val="ListParagraph"/>
        <w:numPr>
          <w:ilvl w:val="0"/>
          <w:numId w:val="3"/>
        </w:numPr>
        <w:rPr>
          <w:rFonts w:ascii="Times New Roman" w:hAnsi="Times New Roman" w:cs="Times New Roman"/>
          <w:sz w:val="24"/>
          <w:szCs w:val="24"/>
        </w:rPr>
      </w:pPr>
      <w:r w:rsidRPr="00304CE9">
        <w:rPr>
          <w:rFonts w:ascii="Times New Roman" w:hAnsi="Times New Roman" w:cs="Times New Roman"/>
          <w:sz w:val="24"/>
          <w:szCs w:val="24"/>
        </w:rPr>
        <w:t>Humble, d</w:t>
      </w:r>
      <w:r w:rsidR="00FB256D" w:rsidRPr="00304CE9">
        <w:rPr>
          <w:rFonts w:ascii="Times New Roman" w:hAnsi="Times New Roman" w:cs="Times New Roman"/>
          <w:sz w:val="24"/>
          <w:szCs w:val="24"/>
        </w:rPr>
        <w:t>id</w:t>
      </w:r>
      <w:r w:rsidRPr="00304CE9">
        <w:rPr>
          <w:rFonts w:ascii="Times New Roman" w:hAnsi="Times New Roman" w:cs="Times New Roman"/>
          <w:sz w:val="24"/>
          <w:szCs w:val="24"/>
        </w:rPr>
        <w:t xml:space="preserve"> not act like he/she is perfect</w:t>
      </w:r>
    </w:p>
    <w:p w14:paraId="4D2415BC" w14:textId="1579AFC1" w:rsidR="00E66D77" w:rsidRPr="00304CE9" w:rsidRDefault="00E66D77" w:rsidP="00E66D77">
      <w:pPr>
        <w:pStyle w:val="ListParagraph"/>
        <w:numPr>
          <w:ilvl w:val="0"/>
          <w:numId w:val="3"/>
        </w:numPr>
        <w:rPr>
          <w:rFonts w:ascii="Times New Roman" w:hAnsi="Times New Roman" w:cs="Times New Roman"/>
          <w:sz w:val="24"/>
          <w:szCs w:val="24"/>
        </w:rPr>
      </w:pPr>
      <w:r w:rsidRPr="00304CE9">
        <w:rPr>
          <w:rFonts w:ascii="Times New Roman" w:hAnsi="Times New Roman" w:cs="Times New Roman"/>
          <w:sz w:val="24"/>
          <w:szCs w:val="24"/>
        </w:rPr>
        <w:t>D</w:t>
      </w:r>
      <w:r w:rsidR="00FB256D" w:rsidRPr="00304CE9">
        <w:rPr>
          <w:rFonts w:ascii="Times New Roman" w:hAnsi="Times New Roman" w:cs="Times New Roman"/>
          <w:sz w:val="24"/>
          <w:szCs w:val="24"/>
        </w:rPr>
        <w:t>id</w:t>
      </w:r>
      <w:r w:rsidRPr="00304CE9">
        <w:rPr>
          <w:rFonts w:ascii="Times New Roman" w:hAnsi="Times New Roman" w:cs="Times New Roman"/>
          <w:sz w:val="24"/>
          <w:szCs w:val="24"/>
        </w:rPr>
        <w:t xml:space="preserve"> not put </w:t>
      </w:r>
      <w:r w:rsidR="00FB256D" w:rsidRPr="00304CE9">
        <w:rPr>
          <w:rFonts w:ascii="Times New Roman" w:hAnsi="Times New Roman" w:cs="Times New Roman"/>
          <w:sz w:val="24"/>
          <w:szCs w:val="24"/>
        </w:rPr>
        <w:t>group members down</w:t>
      </w:r>
    </w:p>
    <w:p w14:paraId="2F3AA6E4" w14:textId="0A902E93" w:rsidR="00E66D77" w:rsidRPr="00304CE9" w:rsidRDefault="00E66D77" w:rsidP="00E66D77">
      <w:pPr>
        <w:rPr>
          <w:rFonts w:ascii="Times New Roman" w:hAnsi="Times New Roman" w:cs="Times New Roman"/>
          <w:sz w:val="24"/>
          <w:szCs w:val="24"/>
        </w:rPr>
      </w:pPr>
    </w:p>
    <w:p w14:paraId="585765A3" w14:textId="3C1410A2" w:rsidR="00E66D77" w:rsidRPr="00304CE9" w:rsidRDefault="00AA4344" w:rsidP="00E66D77">
      <w:pPr>
        <w:pStyle w:val="ListParagraph"/>
        <w:numPr>
          <w:ilvl w:val="0"/>
          <w:numId w:val="1"/>
        </w:numPr>
        <w:rPr>
          <w:rFonts w:ascii="Times New Roman" w:hAnsi="Times New Roman" w:cs="Times New Roman"/>
          <w:sz w:val="24"/>
          <w:szCs w:val="24"/>
        </w:rPr>
      </w:pPr>
      <w:r w:rsidRPr="00304CE9">
        <w:rPr>
          <w:rFonts w:ascii="Times New Roman" w:hAnsi="Times New Roman" w:cs="Times New Roman"/>
          <w:sz w:val="24"/>
          <w:szCs w:val="24"/>
        </w:rPr>
        <w:t>Group environment</w:t>
      </w:r>
    </w:p>
    <w:p w14:paraId="47246132" w14:textId="59B19D8B" w:rsidR="00E66D77" w:rsidRPr="00304CE9" w:rsidRDefault="00E66D77" w:rsidP="00E66D77">
      <w:pPr>
        <w:pStyle w:val="ListParagraph"/>
        <w:rPr>
          <w:rFonts w:ascii="Times New Roman" w:hAnsi="Times New Roman" w:cs="Times New Roman"/>
          <w:sz w:val="24"/>
          <w:szCs w:val="24"/>
        </w:rPr>
      </w:pPr>
    </w:p>
    <w:p w14:paraId="0DF5CA4C" w14:textId="3648391E" w:rsidR="00E66D77" w:rsidRPr="00304CE9" w:rsidRDefault="00E66D77" w:rsidP="00E66D77">
      <w:pPr>
        <w:pStyle w:val="ListParagraph"/>
        <w:numPr>
          <w:ilvl w:val="0"/>
          <w:numId w:val="4"/>
        </w:numPr>
        <w:rPr>
          <w:rFonts w:ascii="Times New Roman" w:hAnsi="Times New Roman" w:cs="Times New Roman"/>
          <w:sz w:val="24"/>
          <w:szCs w:val="24"/>
        </w:rPr>
      </w:pPr>
      <w:r w:rsidRPr="00304CE9">
        <w:rPr>
          <w:rFonts w:ascii="Times New Roman" w:hAnsi="Times New Roman" w:cs="Times New Roman"/>
          <w:sz w:val="24"/>
          <w:szCs w:val="24"/>
        </w:rPr>
        <w:t xml:space="preserve">Helped </w:t>
      </w:r>
      <w:r w:rsidR="00AA4344" w:rsidRPr="00304CE9">
        <w:rPr>
          <w:rFonts w:ascii="Times New Roman" w:hAnsi="Times New Roman" w:cs="Times New Roman"/>
          <w:sz w:val="24"/>
          <w:szCs w:val="24"/>
        </w:rPr>
        <w:t xml:space="preserve">members </w:t>
      </w:r>
      <w:r w:rsidRPr="00304CE9">
        <w:rPr>
          <w:rFonts w:ascii="Times New Roman" w:hAnsi="Times New Roman" w:cs="Times New Roman"/>
          <w:sz w:val="24"/>
          <w:szCs w:val="24"/>
        </w:rPr>
        <w:t xml:space="preserve">participate in the group and engage </w:t>
      </w:r>
      <w:r w:rsidR="00AA4344" w:rsidRPr="00304CE9">
        <w:rPr>
          <w:rFonts w:ascii="Times New Roman" w:hAnsi="Times New Roman" w:cs="Times New Roman"/>
          <w:sz w:val="24"/>
          <w:szCs w:val="24"/>
        </w:rPr>
        <w:t xml:space="preserve">positively </w:t>
      </w:r>
      <w:r w:rsidRPr="00304CE9">
        <w:rPr>
          <w:rFonts w:ascii="Times New Roman" w:hAnsi="Times New Roman" w:cs="Times New Roman"/>
          <w:sz w:val="24"/>
          <w:szCs w:val="24"/>
        </w:rPr>
        <w:t xml:space="preserve">with </w:t>
      </w:r>
      <w:r w:rsidR="00AA4344" w:rsidRPr="00304CE9">
        <w:rPr>
          <w:rFonts w:ascii="Times New Roman" w:hAnsi="Times New Roman" w:cs="Times New Roman"/>
          <w:sz w:val="24"/>
          <w:szCs w:val="24"/>
        </w:rPr>
        <w:t>each other</w:t>
      </w:r>
    </w:p>
    <w:p w14:paraId="0BC3FD1B" w14:textId="77B6D594" w:rsidR="00AA4344" w:rsidRPr="00304CE9" w:rsidRDefault="00AA4344" w:rsidP="00E66D77">
      <w:pPr>
        <w:pStyle w:val="ListParagraph"/>
        <w:numPr>
          <w:ilvl w:val="0"/>
          <w:numId w:val="4"/>
        </w:numPr>
        <w:rPr>
          <w:rFonts w:ascii="Times New Roman" w:hAnsi="Times New Roman" w:cs="Times New Roman"/>
          <w:sz w:val="24"/>
          <w:szCs w:val="24"/>
        </w:rPr>
      </w:pPr>
      <w:r w:rsidRPr="00304CE9">
        <w:rPr>
          <w:rFonts w:ascii="Times New Roman" w:hAnsi="Times New Roman" w:cs="Times New Roman"/>
          <w:sz w:val="24"/>
          <w:szCs w:val="24"/>
        </w:rPr>
        <w:t>Helped members to learn from one another</w:t>
      </w:r>
    </w:p>
    <w:p w14:paraId="02C46733" w14:textId="6025A8DE" w:rsidR="00FB256D" w:rsidRPr="00304CE9" w:rsidRDefault="00FB256D" w:rsidP="00E66D77">
      <w:pPr>
        <w:pStyle w:val="ListParagraph"/>
        <w:numPr>
          <w:ilvl w:val="0"/>
          <w:numId w:val="4"/>
        </w:numPr>
        <w:rPr>
          <w:rFonts w:ascii="Times New Roman" w:hAnsi="Times New Roman" w:cs="Times New Roman"/>
          <w:sz w:val="24"/>
          <w:szCs w:val="24"/>
        </w:rPr>
      </w:pPr>
      <w:r w:rsidRPr="00304CE9">
        <w:rPr>
          <w:rFonts w:ascii="Times New Roman" w:hAnsi="Times New Roman" w:cs="Times New Roman"/>
          <w:sz w:val="24"/>
          <w:szCs w:val="24"/>
        </w:rPr>
        <w:t>Created a comfortable, relaxed group environment</w:t>
      </w:r>
    </w:p>
    <w:p w14:paraId="0DCC9C59" w14:textId="749AC3D9" w:rsidR="00E66D77" w:rsidRPr="00304CE9" w:rsidRDefault="00FB256D" w:rsidP="00E66D77">
      <w:pPr>
        <w:pStyle w:val="ListParagraph"/>
        <w:numPr>
          <w:ilvl w:val="0"/>
          <w:numId w:val="4"/>
        </w:numPr>
        <w:rPr>
          <w:rFonts w:ascii="Times New Roman" w:hAnsi="Times New Roman" w:cs="Times New Roman"/>
          <w:sz w:val="24"/>
          <w:szCs w:val="24"/>
        </w:rPr>
      </w:pPr>
      <w:r w:rsidRPr="00304CE9">
        <w:rPr>
          <w:rFonts w:ascii="Times New Roman" w:hAnsi="Times New Roman" w:cs="Times New Roman"/>
          <w:sz w:val="24"/>
          <w:szCs w:val="24"/>
        </w:rPr>
        <w:t xml:space="preserve">Encouraged </w:t>
      </w:r>
      <w:r w:rsidR="00AA4344" w:rsidRPr="00304CE9">
        <w:rPr>
          <w:rFonts w:ascii="Times New Roman" w:hAnsi="Times New Roman" w:cs="Times New Roman"/>
          <w:sz w:val="24"/>
          <w:szCs w:val="24"/>
        </w:rPr>
        <w:t>each of us to</w:t>
      </w:r>
      <w:r w:rsidRPr="00304CE9">
        <w:rPr>
          <w:rFonts w:ascii="Times New Roman" w:hAnsi="Times New Roman" w:cs="Times New Roman"/>
          <w:sz w:val="24"/>
          <w:szCs w:val="24"/>
        </w:rPr>
        <w:t xml:space="preserve"> talk</w:t>
      </w:r>
      <w:r w:rsidR="00AA4344" w:rsidRPr="00304CE9">
        <w:rPr>
          <w:rFonts w:ascii="Times New Roman" w:hAnsi="Times New Roman" w:cs="Times New Roman"/>
          <w:sz w:val="24"/>
          <w:szCs w:val="24"/>
        </w:rPr>
        <w:t>,</w:t>
      </w:r>
      <w:r w:rsidRPr="00304CE9">
        <w:rPr>
          <w:rFonts w:ascii="Times New Roman" w:hAnsi="Times New Roman" w:cs="Times New Roman"/>
          <w:sz w:val="24"/>
          <w:szCs w:val="24"/>
        </w:rPr>
        <w:t xml:space="preserve"> without being too pushy</w:t>
      </w:r>
      <w:r w:rsidR="00AA4344" w:rsidRPr="00304CE9">
        <w:rPr>
          <w:rFonts w:ascii="Times New Roman" w:hAnsi="Times New Roman" w:cs="Times New Roman"/>
          <w:sz w:val="24"/>
          <w:szCs w:val="24"/>
        </w:rPr>
        <w:t xml:space="preserve"> about it</w:t>
      </w:r>
    </w:p>
    <w:p w14:paraId="51A07D93" w14:textId="30C1292E" w:rsidR="00AA4344" w:rsidRPr="00304CE9" w:rsidRDefault="00FB256D" w:rsidP="00B830D9">
      <w:pPr>
        <w:pStyle w:val="ListParagraph"/>
        <w:numPr>
          <w:ilvl w:val="0"/>
          <w:numId w:val="4"/>
        </w:numPr>
        <w:rPr>
          <w:rFonts w:ascii="Times New Roman" w:hAnsi="Times New Roman" w:cs="Times New Roman"/>
          <w:sz w:val="24"/>
          <w:szCs w:val="24"/>
        </w:rPr>
      </w:pPr>
      <w:r w:rsidRPr="00304CE9">
        <w:rPr>
          <w:rFonts w:ascii="Times New Roman" w:hAnsi="Times New Roman" w:cs="Times New Roman"/>
          <w:sz w:val="24"/>
          <w:szCs w:val="24"/>
        </w:rPr>
        <w:t xml:space="preserve">Listened, and seemed genuinely interested in what </w:t>
      </w:r>
      <w:r w:rsidR="00AA4344" w:rsidRPr="00304CE9">
        <w:rPr>
          <w:rFonts w:ascii="Times New Roman" w:hAnsi="Times New Roman" w:cs="Times New Roman"/>
          <w:sz w:val="24"/>
          <w:szCs w:val="24"/>
        </w:rPr>
        <w:t>we had</w:t>
      </w:r>
      <w:r w:rsidRPr="00304CE9">
        <w:rPr>
          <w:rFonts w:ascii="Times New Roman" w:hAnsi="Times New Roman" w:cs="Times New Roman"/>
          <w:sz w:val="24"/>
          <w:szCs w:val="24"/>
        </w:rPr>
        <w:t xml:space="preserve"> had to say</w:t>
      </w:r>
      <w:r w:rsidR="00AA4344" w:rsidRPr="00304CE9">
        <w:rPr>
          <w:rFonts w:ascii="Times New Roman" w:hAnsi="Times New Roman" w:cs="Times New Roman"/>
          <w:sz w:val="24"/>
          <w:szCs w:val="24"/>
        </w:rPr>
        <w:t>, and regarded each member as a separate individual with their own needs</w:t>
      </w:r>
    </w:p>
    <w:p w14:paraId="3495480C" w14:textId="643C3DC8" w:rsidR="00AA4344" w:rsidRPr="00304CE9" w:rsidRDefault="00AA4344" w:rsidP="00AA4344">
      <w:pPr>
        <w:pStyle w:val="ListParagraph"/>
        <w:numPr>
          <w:ilvl w:val="0"/>
          <w:numId w:val="4"/>
        </w:numPr>
        <w:rPr>
          <w:rFonts w:ascii="Times New Roman" w:hAnsi="Times New Roman" w:cs="Times New Roman"/>
          <w:sz w:val="24"/>
          <w:szCs w:val="24"/>
        </w:rPr>
      </w:pPr>
      <w:r w:rsidRPr="00304CE9">
        <w:rPr>
          <w:rFonts w:ascii="Times New Roman" w:hAnsi="Times New Roman" w:cs="Times New Roman"/>
          <w:sz w:val="24"/>
          <w:szCs w:val="24"/>
        </w:rPr>
        <w:t>Did not favor one member over another</w:t>
      </w:r>
    </w:p>
    <w:p w14:paraId="247AB0BB" w14:textId="7D558713" w:rsidR="00AA4344" w:rsidRPr="00304CE9" w:rsidRDefault="00AA4344" w:rsidP="00E66D77">
      <w:pPr>
        <w:pStyle w:val="ListParagraph"/>
        <w:numPr>
          <w:ilvl w:val="0"/>
          <w:numId w:val="4"/>
        </w:numPr>
        <w:rPr>
          <w:rFonts w:ascii="Times New Roman" w:hAnsi="Times New Roman" w:cs="Times New Roman"/>
          <w:sz w:val="24"/>
          <w:szCs w:val="24"/>
        </w:rPr>
      </w:pPr>
      <w:r w:rsidRPr="00304CE9">
        <w:rPr>
          <w:rFonts w:ascii="Times New Roman" w:hAnsi="Times New Roman" w:cs="Times New Roman"/>
          <w:sz w:val="24"/>
          <w:szCs w:val="24"/>
        </w:rPr>
        <w:t>Discouraged members from “colluding” – that is, from supporting each other’s abusive, destructive, or illegal behavior</w:t>
      </w:r>
    </w:p>
    <w:p w14:paraId="552BDB0A" w14:textId="77777777" w:rsidR="00AA4344" w:rsidRPr="00304CE9" w:rsidRDefault="00AA4344" w:rsidP="00896F93">
      <w:pPr>
        <w:rPr>
          <w:rFonts w:ascii="Times New Roman" w:hAnsi="Times New Roman" w:cs="Times New Roman"/>
          <w:sz w:val="24"/>
          <w:szCs w:val="24"/>
        </w:rPr>
      </w:pPr>
    </w:p>
    <w:p w14:paraId="61E76EC9" w14:textId="79381272" w:rsidR="00FB256D" w:rsidRPr="00304CE9" w:rsidRDefault="00FB256D" w:rsidP="00FB256D">
      <w:pPr>
        <w:rPr>
          <w:rFonts w:ascii="Times New Roman" w:hAnsi="Times New Roman" w:cs="Times New Roman"/>
          <w:sz w:val="24"/>
          <w:szCs w:val="24"/>
        </w:rPr>
      </w:pPr>
    </w:p>
    <w:p w14:paraId="7728A65B" w14:textId="6CDD944D" w:rsidR="00FB256D" w:rsidRPr="00304CE9" w:rsidRDefault="00FB256D" w:rsidP="00FB256D">
      <w:pPr>
        <w:pStyle w:val="ListParagraph"/>
        <w:numPr>
          <w:ilvl w:val="0"/>
          <w:numId w:val="1"/>
        </w:numPr>
        <w:rPr>
          <w:rFonts w:ascii="Times New Roman" w:hAnsi="Times New Roman" w:cs="Times New Roman"/>
          <w:sz w:val="24"/>
          <w:szCs w:val="24"/>
        </w:rPr>
      </w:pPr>
      <w:r w:rsidRPr="00304CE9">
        <w:rPr>
          <w:rFonts w:ascii="Times New Roman" w:hAnsi="Times New Roman" w:cs="Times New Roman"/>
          <w:sz w:val="24"/>
          <w:szCs w:val="24"/>
        </w:rPr>
        <w:t>Honesty and challenging behaviors</w:t>
      </w:r>
    </w:p>
    <w:p w14:paraId="0B8F33CE" w14:textId="0FC3139F" w:rsidR="00FB256D" w:rsidRPr="00304CE9" w:rsidRDefault="00FB256D" w:rsidP="00FB256D">
      <w:pPr>
        <w:pStyle w:val="ListParagraph"/>
        <w:rPr>
          <w:rFonts w:ascii="Times New Roman" w:hAnsi="Times New Roman" w:cs="Times New Roman"/>
          <w:sz w:val="24"/>
          <w:szCs w:val="24"/>
        </w:rPr>
      </w:pPr>
    </w:p>
    <w:p w14:paraId="74DE4BAC" w14:textId="3C63DEB4" w:rsidR="00FB256D" w:rsidRPr="00304CE9" w:rsidRDefault="00FB256D" w:rsidP="00FB256D">
      <w:pPr>
        <w:pStyle w:val="ListParagraph"/>
        <w:numPr>
          <w:ilvl w:val="0"/>
          <w:numId w:val="5"/>
        </w:numPr>
        <w:rPr>
          <w:rFonts w:ascii="Times New Roman" w:hAnsi="Times New Roman" w:cs="Times New Roman"/>
          <w:sz w:val="24"/>
          <w:szCs w:val="24"/>
        </w:rPr>
      </w:pPr>
      <w:r w:rsidRPr="00304CE9">
        <w:rPr>
          <w:rFonts w:ascii="Times New Roman" w:hAnsi="Times New Roman" w:cs="Times New Roman"/>
          <w:sz w:val="24"/>
          <w:szCs w:val="24"/>
        </w:rPr>
        <w:t xml:space="preserve">Challenged </w:t>
      </w:r>
      <w:r w:rsidR="00AA4344" w:rsidRPr="00304CE9">
        <w:rPr>
          <w:rFonts w:ascii="Times New Roman" w:hAnsi="Times New Roman" w:cs="Times New Roman"/>
          <w:sz w:val="24"/>
          <w:szCs w:val="24"/>
        </w:rPr>
        <w:t>us</w:t>
      </w:r>
      <w:r w:rsidRPr="00304CE9">
        <w:rPr>
          <w:rFonts w:ascii="Times New Roman" w:hAnsi="Times New Roman" w:cs="Times New Roman"/>
          <w:sz w:val="24"/>
          <w:szCs w:val="24"/>
        </w:rPr>
        <w:t xml:space="preserve"> on some of </w:t>
      </w:r>
      <w:r w:rsidR="00AA4344" w:rsidRPr="00304CE9">
        <w:rPr>
          <w:rFonts w:ascii="Times New Roman" w:hAnsi="Times New Roman" w:cs="Times New Roman"/>
          <w:sz w:val="24"/>
          <w:szCs w:val="24"/>
        </w:rPr>
        <w:t xml:space="preserve">our </w:t>
      </w:r>
      <w:r w:rsidRPr="00304CE9">
        <w:rPr>
          <w:rFonts w:ascii="Times New Roman" w:hAnsi="Times New Roman" w:cs="Times New Roman"/>
          <w:sz w:val="24"/>
          <w:szCs w:val="24"/>
        </w:rPr>
        <w:t>behaviors</w:t>
      </w:r>
    </w:p>
    <w:p w14:paraId="141B7C17" w14:textId="518CEA5B" w:rsidR="00FB256D" w:rsidRDefault="00FB256D" w:rsidP="00FB256D">
      <w:pPr>
        <w:pStyle w:val="ListParagraph"/>
        <w:numPr>
          <w:ilvl w:val="0"/>
          <w:numId w:val="5"/>
        </w:numPr>
        <w:rPr>
          <w:rFonts w:ascii="Times New Roman" w:hAnsi="Times New Roman" w:cs="Times New Roman"/>
          <w:sz w:val="24"/>
          <w:szCs w:val="24"/>
        </w:rPr>
      </w:pPr>
      <w:r w:rsidRPr="00304CE9">
        <w:rPr>
          <w:rFonts w:ascii="Times New Roman" w:hAnsi="Times New Roman" w:cs="Times New Roman"/>
          <w:sz w:val="24"/>
          <w:szCs w:val="24"/>
        </w:rPr>
        <w:t>When he/she did confr</w:t>
      </w:r>
      <w:r w:rsidR="00AA4344" w:rsidRPr="00304CE9">
        <w:rPr>
          <w:rFonts w:ascii="Times New Roman" w:hAnsi="Times New Roman" w:cs="Times New Roman"/>
          <w:sz w:val="24"/>
          <w:szCs w:val="24"/>
        </w:rPr>
        <w:t>ont a member</w:t>
      </w:r>
      <w:r w:rsidRPr="00304CE9">
        <w:rPr>
          <w:rFonts w:ascii="Times New Roman" w:hAnsi="Times New Roman" w:cs="Times New Roman"/>
          <w:sz w:val="24"/>
          <w:szCs w:val="24"/>
        </w:rPr>
        <w:t xml:space="preserve">, </w:t>
      </w:r>
      <w:r w:rsidR="00816F66" w:rsidRPr="00304CE9">
        <w:rPr>
          <w:rFonts w:ascii="Times New Roman" w:hAnsi="Times New Roman" w:cs="Times New Roman"/>
          <w:sz w:val="24"/>
          <w:szCs w:val="24"/>
        </w:rPr>
        <w:t>the</w:t>
      </w:r>
      <w:r w:rsidRPr="00304CE9">
        <w:rPr>
          <w:rFonts w:ascii="Times New Roman" w:hAnsi="Times New Roman" w:cs="Times New Roman"/>
          <w:sz w:val="24"/>
          <w:szCs w:val="24"/>
        </w:rPr>
        <w:t xml:space="preserve"> intention was not to punish, but to help </w:t>
      </w:r>
      <w:r w:rsidR="00AA4344" w:rsidRPr="00304CE9">
        <w:rPr>
          <w:rFonts w:ascii="Times New Roman" w:hAnsi="Times New Roman" w:cs="Times New Roman"/>
          <w:sz w:val="24"/>
          <w:szCs w:val="24"/>
        </w:rPr>
        <w:t xml:space="preserve">that member </w:t>
      </w:r>
      <w:r w:rsidRPr="00304CE9">
        <w:rPr>
          <w:rFonts w:ascii="Times New Roman" w:hAnsi="Times New Roman" w:cs="Times New Roman"/>
          <w:sz w:val="24"/>
          <w:szCs w:val="24"/>
        </w:rPr>
        <w:t>get honest</w:t>
      </w:r>
      <w:r w:rsidR="00816F66" w:rsidRPr="00304CE9">
        <w:rPr>
          <w:rFonts w:ascii="Times New Roman" w:hAnsi="Times New Roman" w:cs="Times New Roman"/>
          <w:sz w:val="24"/>
          <w:szCs w:val="24"/>
        </w:rPr>
        <w:t>,</w:t>
      </w:r>
      <w:r w:rsidRPr="00304CE9">
        <w:rPr>
          <w:rFonts w:ascii="Times New Roman" w:hAnsi="Times New Roman" w:cs="Times New Roman"/>
          <w:sz w:val="24"/>
          <w:szCs w:val="24"/>
        </w:rPr>
        <w:t xml:space="preserve"> learn from </w:t>
      </w:r>
      <w:r w:rsidR="00AA4344" w:rsidRPr="00304CE9">
        <w:rPr>
          <w:rFonts w:ascii="Times New Roman" w:hAnsi="Times New Roman" w:cs="Times New Roman"/>
          <w:sz w:val="24"/>
          <w:szCs w:val="24"/>
        </w:rPr>
        <w:t>his/her</w:t>
      </w:r>
      <w:r w:rsidRPr="00304CE9">
        <w:rPr>
          <w:rFonts w:ascii="Times New Roman" w:hAnsi="Times New Roman" w:cs="Times New Roman"/>
          <w:sz w:val="24"/>
          <w:szCs w:val="24"/>
        </w:rPr>
        <w:t xml:space="preserve"> experiences</w:t>
      </w:r>
      <w:r w:rsidR="00816F66" w:rsidRPr="00304CE9">
        <w:rPr>
          <w:rFonts w:ascii="Times New Roman" w:hAnsi="Times New Roman" w:cs="Times New Roman"/>
          <w:sz w:val="24"/>
          <w:szCs w:val="24"/>
        </w:rPr>
        <w:t xml:space="preserve">, and change </w:t>
      </w:r>
      <w:r w:rsidR="00AA4344" w:rsidRPr="00304CE9">
        <w:rPr>
          <w:rFonts w:ascii="Times New Roman" w:hAnsi="Times New Roman" w:cs="Times New Roman"/>
          <w:sz w:val="24"/>
          <w:szCs w:val="24"/>
        </w:rPr>
        <w:t xml:space="preserve">their </w:t>
      </w:r>
      <w:r w:rsidR="00816F66" w:rsidRPr="00304CE9">
        <w:rPr>
          <w:rFonts w:ascii="Times New Roman" w:hAnsi="Times New Roman" w:cs="Times New Roman"/>
          <w:sz w:val="24"/>
          <w:szCs w:val="24"/>
        </w:rPr>
        <w:t>behaviors</w:t>
      </w:r>
    </w:p>
    <w:p w14:paraId="0996D503" w14:textId="77777777" w:rsidR="00772968" w:rsidRPr="00772968" w:rsidRDefault="00772968" w:rsidP="00772968">
      <w:pPr>
        <w:pStyle w:val="CommentText"/>
        <w:numPr>
          <w:ilvl w:val="0"/>
          <w:numId w:val="5"/>
        </w:numPr>
        <w:rPr>
          <w:rFonts w:ascii="Times New Roman" w:hAnsi="Times New Roman" w:cs="Times New Roman"/>
          <w:sz w:val="24"/>
        </w:rPr>
      </w:pPr>
      <w:r w:rsidRPr="00772968">
        <w:rPr>
          <w:rFonts w:ascii="Times New Roman" w:hAnsi="Times New Roman" w:cs="Times New Roman"/>
          <w:sz w:val="24"/>
        </w:rPr>
        <w:t>Supported our efforts to change our behaviors</w:t>
      </w:r>
    </w:p>
    <w:p w14:paraId="6548E91E" w14:textId="4E20A413" w:rsidR="00816F66" w:rsidRPr="00304CE9" w:rsidRDefault="00816F66" w:rsidP="00816F66">
      <w:pPr>
        <w:rPr>
          <w:rFonts w:ascii="Times New Roman" w:hAnsi="Times New Roman" w:cs="Times New Roman"/>
          <w:sz w:val="24"/>
          <w:szCs w:val="24"/>
        </w:rPr>
      </w:pPr>
    </w:p>
    <w:p w14:paraId="55433ECC" w14:textId="4AE70B0E" w:rsidR="00816F66" w:rsidRPr="00304CE9" w:rsidRDefault="00F8582D" w:rsidP="00816F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Experience and </w:t>
      </w:r>
      <w:r w:rsidR="00816F66" w:rsidRPr="00304CE9">
        <w:rPr>
          <w:rFonts w:ascii="Times New Roman" w:hAnsi="Times New Roman" w:cs="Times New Roman"/>
          <w:sz w:val="24"/>
          <w:szCs w:val="24"/>
        </w:rPr>
        <w:t>Expertise in IPV</w:t>
      </w:r>
    </w:p>
    <w:p w14:paraId="61BA9401" w14:textId="4DCCCB8B" w:rsidR="00816F66" w:rsidRPr="00304CE9" w:rsidRDefault="00816F66" w:rsidP="00816F66">
      <w:pPr>
        <w:pStyle w:val="ListParagraph"/>
        <w:rPr>
          <w:rFonts w:ascii="Times New Roman" w:hAnsi="Times New Roman" w:cs="Times New Roman"/>
          <w:sz w:val="24"/>
          <w:szCs w:val="24"/>
        </w:rPr>
      </w:pPr>
    </w:p>
    <w:p w14:paraId="44A983E3" w14:textId="798CEA62" w:rsidR="00816F66" w:rsidRPr="00304CE9" w:rsidRDefault="00816F66" w:rsidP="00816F66">
      <w:pPr>
        <w:pStyle w:val="ListParagraph"/>
        <w:numPr>
          <w:ilvl w:val="0"/>
          <w:numId w:val="6"/>
        </w:numPr>
        <w:rPr>
          <w:rFonts w:ascii="Times New Roman" w:hAnsi="Times New Roman" w:cs="Times New Roman"/>
          <w:sz w:val="24"/>
          <w:szCs w:val="24"/>
        </w:rPr>
      </w:pPr>
      <w:r w:rsidRPr="00304CE9">
        <w:rPr>
          <w:rFonts w:ascii="Times New Roman" w:hAnsi="Times New Roman" w:cs="Times New Roman"/>
          <w:sz w:val="24"/>
          <w:szCs w:val="24"/>
        </w:rPr>
        <w:t>Knowledgeable about intimate partner violence</w:t>
      </w:r>
      <w:r w:rsidR="00AA4344" w:rsidRPr="00304CE9">
        <w:rPr>
          <w:rFonts w:ascii="Times New Roman" w:hAnsi="Times New Roman" w:cs="Times New Roman"/>
          <w:sz w:val="24"/>
          <w:szCs w:val="24"/>
        </w:rPr>
        <w:t xml:space="preserve"> – its dynamics, what causes it, and how it affects others</w:t>
      </w:r>
    </w:p>
    <w:p w14:paraId="0AC45177" w14:textId="43314D06" w:rsidR="00816F66" w:rsidRPr="00304CE9" w:rsidRDefault="00816F66" w:rsidP="00816F66">
      <w:pPr>
        <w:pStyle w:val="ListParagraph"/>
        <w:numPr>
          <w:ilvl w:val="0"/>
          <w:numId w:val="6"/>
        </w:numPr>
        <w:rPr>
          <w:rFonts w:ascii="Times New Roman" w:hAnsi="Times New Roman" w:cs="Times New Roman"/>
          <w:sz w:val="24"/>
          <w:szCs w:val="24"/>
        </w:rPr>
      </w:pPr>
      <w:r w:rsidRPr="00304CE9">
        <w:rPr>
          <w:rFonts w:ascii="Times New Roman" w:hAnsi="Times New Roman" w:cs="Times New Roman"/>
          <w:sz w:val="24"/>
          <w:szCs w:val="24"/>
        </w:rPr>
        <w:t>Gave us useful tools and information</w:t>
      </w:r>
    </w:p>
    <w:p w14:paraId="5564B02D" w14:textId="025B5D2B" w:rsidR="00816F66" w:rsidRPr="00304CE9" w:rsidRDefault="00816F66" w:rsidP="00816F66">
      <w:pPr>
        <w:pStyle w:val="ListParagraph"/>
        <w:numPr>
          <w:ilvl w:val="0"/>
          <w:numId w:val="6"/>
        </w:numPr>
        <w:rPr>
          <w:rFonts w:ascii="Times New Roman" w:hAnsi="Times New Roman" w:cs="Times New Roman"/>
          <w:sz w:val="24"/>
          <w:szCs w:val="24"/>
        </w:rPr>
      </w:pPr>
      <w:r w:rsidRPr="00304CE9">
        <w:rPr>
          <w:rFonts w:ascii="Times New Roman" w:hAnsi="Times New Roman" w:cs="Times New Roman"/>
          <w:sz w:val="24"/>
          <w:szCs w:val="24"/>
        </w:rPr>
        <w:t>Relayed this knowledge</w:t>
      </w:r>
      <w:r w:rsidR="00AA4344" w:rsidRPr="00304CE9">
        <w:rPr>
          <w:rFonts w:ascii="Times New Roman" w:hAnsi="Times New Roman" w:cs="Times New Roman"/>
          <w:sz w:val="24"/>
          <w:szCs w:val="24"/>
        </w:rPr>
        <w:t xml:space="preserve"> to us in </w:t>
      </w:r>
      <w:r w:rsidRPr="00304CE9">
        <w:rPr>
          <w:rFonts w:ascii="Times New Roman" w:hAnsi="Times New Roman" w:cs="Times New Roman"/>
          <w:sz w:val="24"/>
          <w:szCs w:val="24"/>
        </w:rPr>
        <w:t>a way that made it easy to understand</w:t>
      </w:r>
    </w:p>
    <w:p w14:paraId="5B3EAE48" w14:textId="25D60CB2" w:rsidR="00816F66" w:rsidRPr="00304CE9" w:rsidRDefault="00816F66" w:rsidP="00816F66">
      <w:pPr>
        <w:rPr>
          <w:rFonts w:ascii="Times New Roman" w:hAnsi="Times New Roman" w:cs="Times New Roman"/>
          <w:sz w:val="24"/>
          <w:szCs w:val="24"/>
        </w:rPr>
      </w:pPr>
    </w:p>
    <w:p w14:paraId="1FB1D34C" w14:textId="29536B05" w:rsidR="00816F66" w:rsidRPr="00304CE9" w:rsidRDefault="00896F93" w:rsidP="00816F66">
      <w:pPr>
        <w:rPr>
          <w:rFonts w:ascii="Times New Roman" w:hAnsi="Times New Roman" w:cs="Times New Roman"/>
          <w:sz w:val="24"/>
          <w:szCs w:val="24"/>
        </w:rPr>
      </w:pPr>
      <w:r w:rsidRPr="00304CE9">
        <w:rPr>
          <w:rFonts w:ascii="Times New Roman" w:hAnsi="Times New Roman" w:cs="Times New Roman"/>
          <w:sz w:val="24"/>
          <w:szCs w:val="24"/>
        </w:rPr>
        <w:lastRenderedPageBreak/>
        <w:t xml:space="preserve">Table </w:t>
      </w:r>
      <w:r w:rsidR="00304CE9">
        <w:rPr>
          <w:rFonts w:ascii="Times New Roman" w:hAnsi="Times New Roman" w:cs="Times New Roman"/>
          <w:sz w:val="24"/>
          <w:szCs w:val="24"/>
        </w:rPr>
        <w:t>3</w:t>
      </w:r>
      <w:r w:rsidRPr="00304CE9">
        <w:rPr>
          <w:rFonts w:ascii="Times New Roman" w:hAnsi="Times New Roman" w:cs="Times New Roman"/>
          <w:sz w:val="24"/>
          <w:szCs w:val="24"/>
        </w:rPr>
        <w:t xml:space="preserve">.  </w:t>
      </w:r>
      <w:r w:rsidR="003D08EA">
        <w:rPr>
          <w:rFonts w:ascii="Times New Roman" w:hAnsi="Times New Roman" w:cs="Times New Roman"/>
          <w:sz w:val="24"/>
          <w:szCs w:val="24"/>
        </w:rPr>
        <w:t>Client Perceived Benefits of Group</w:t>
      </w:r>
      <w:r w:rsidR="002A2AF2">
        <w:rPr>
          <w:rFonts w:ascii="Times New Roman" w:hAnsi="Times New Roman" w:cs="Times New Roman"/>
          <w:sz w:val="24"/>
          <w:szCs w:val="24"/>
        </w:rPr>
        <w:t xml:space="preserve"> (CPBG)</w:t>
      </w:r>
    </w:p>
    <w:p w14:paraId="1D9B1096" w14:textId="60D8060F" w:rsidR="00816F66" w:rsidRPr="00304CE9" w:rsidRDefault="00816F66" w:rsidP="00816F66">
      <w:pPr>
        <w:rPr>
          <w:rFonts w:ascii="Times New Roman" w:hAnsi="Times New Roman" w:cs="Times New Roman"/>
          <w:sz w:val="24"/>
          <w:szCs w:val="24"/>
        </w:rPr>
      </w:pPr>
    </w:p>
    <w:p w14:paraId="5A6D56CC" w14:textId="6CED63BE" w:rsidR="00816F66" w:rsidRPr="00304CE9" w:rsidRDefault="00816F66" w:rsidP="00816F66">
      <w:pPr>
        <w:rPr>
          <w:rFonts w:ascii="Times New Roman" w:hAnsi="Times New Roman" w:cs="Times New Roman"/>
          <w:sz w:val="24"/>
          <w:szCs w:val="24"/>
        </w:rPr>
      </w:pPr>
    </w:p>
    <w:p w14:paraId="6A1850D4" w14:textId="1A163528" w:rsidR="00816F66" w:rsidRPr="00304CE9" w:rsidRDefault="00816F66" w:rsidP="00816F66">
      <w:pPr>
        <w:rPr>
          <w:rFonts w:ascii="Times New Roman" w:hAnsi="Times New Roman" w:cs="Times New Roman"/>
          <w:sz w:val="24"/>
          <w:szCs w:val="24"/>
        </w:rPr>
      </w:pPr>
      <w:r w:rsidRPr="00304CE9">
        <w:rPr>
          <w:rFonts w:ascii="Times New Roman" w:hAnsi="Times New Roman" w:cs="Times New Roman"/>
          <w:sz w:val="24"/>
          <w:szCs w:val="24"/>
        </w:rPr>
        <w:t>The group helped me to:</w:t>
      </w:r>
    </w:p>
    <w:p w14:paraId="6102049D" w14:textId="2577E702" w:rsidR="00816F66" w:rsidRPr="00304CE9" w:rsidRDefault="00816F66" w:rsidP="00816F66">
      <w:pPr>
        <w:rPr>
          <w:rFonts w:ascii="Times New Roman" w:hAnsi="Times New Roman" w:cs="Times New Roman"/>
          <w:sz w:val="24"/>
          <w:szCs w:val="24"/>
        </w:rPr>
      </w:pPr>
    </w:p>
    <w:p w14:paraId="03E607C1" w14:textId="27889CBC" w:rsidR="00816F66" w:rsidRPr="00304CE9" w:rsidRDefault="00816F66" w:rsidP="00816F66">
      <w:pPr>
        <w:pStyle w:val="ListParagraph"/>
        <w:numPr>
          <w:ilvl w:val="0"/>
          <w:numId w:val="8"/>
        </w:numPr>
        <w:rPr>
          <w:rFonts w:ascii="Times New Roman" w:hAnsi="Times New Roman" w:cs="Times New Roman"/>
          <w:sz w:val="24"/>
          <w:szCs w:val="24"/>
        </w:rPr>
      </w:pPr>
      <w:r w:rsidRPr="00304CE9">
        <w:rPr>
          <w:rFonts w:ascii="Times New Roman" w:hAnsi="Times New Roman" w:cs="Times New Roman"/>
          <w:sz w:val="24"/>
          <w:szCs w:val="24"/>
        </w:rPr>
        <w:t xml:space="preserve">Better control </w:t>
      </w:r>
      <w:r w:rsidR="00FB737D">
        <w:rPr>
          <w:rFonts w:ascii="Times New Roman" w:hAnsi="Times New Roman" w:cs="Times New Roman"/>
          <w:sz w:val="24"/>
          <w:szCs w:val="24"/>
        </w:rPr>
        <w:t>my emotions</w:t>
      </w:r>
      <w:r w:rsidR="00F8582D">
        <w:rPr>
          <w:rFonts w:ascii="Times New Roman" w:hAnsi="Times New Roman" w:cs="Times New Roman"/>
          <w:sz w:val="24"/>
          <w:szCs w:val="24"/>
        </w:rPr>
        <w:t>, including anger</w:t>
      </w:r>
    </w:p>
    <w:p w14:paraId="21B900A6" w14:textId="77777777" w:rsidR="00816F66" w:rsidRPr="00304CE9" w:rsidRDefault="00816F66" w:rsidP="00816F66">
      <w:pPr>
        <w:pStyle w:val="ListParagraph"/>
        <w:rPr>
          <w:rFonts w:ascii="Times New Roman" w:hAnsi="Times New Roman" w:cs="Times New Roman"/>
          <w:sz w:val="24"/>
          <w:szCs w:val="24"/>
        </w:rPr>
      </w:pPr>
    </w:p>
    <w:p w14:paraId="756D5C03" w14:textId="3EF19D02" w:rsidR="00816F66" w:rsidRPr="00304CE9" w:rsidRDefault="00816F66" w:rsidP="00816F66">
      <w:pPr>
        <w:pStyle w:val="ListParagraph"/>
        <w:numPr>
          <w:ilvl w:val="0"/>
          <w:numId w:val="8"/>
        </w:numPr>
        <w:rPr>
          <w:rFonts w:ascii="Times New Roman" w:hAnsi="Times New Roman" w:cs="Times New Roman"/>
          <w:sz w:val="24"/>
          <w:szCs w:val="24"/>
        </w:rPr>
      </w:pPr>
      <w:r w:rsidRPr="00304CE9">
        <w:rPr>
          <w:rFonts w:ascii="Times New Roman" w:hAnsi="Times New Roman" w:cs="Times New Roman"/>
          <w:sz w:val="24"/>
          <w:szCs w:val="24"/>
        </w:rPr>
        <w:t>Become aware of the negative and distorted thinking that leads me to become abusive</w:t>
      </w:r>
    </w:p>
    <w:p w14:paraId="10B91702" w14:textId="77777777" w:rsidR="00816F66" w:rsidRPr="00304CE9" w:rsidRDefault="00816F66" w:rsidP="00816F66">
      <w:pPr>
        <w:pStyle w:val="ListParagraph"/>
        <w:rPr>
          <w:rFonts w:ascii="Times New Roman" w:hAnsi="Times New Roman" w:cs="Times New Roman"/>
          <w:sz w:val="24"/>
          <w:szCs w:val="24"/>
        </w:rPr>
      </w:pPr>
    </w:p>
    <w:p w14:paraId="666A2277" w14:textId="7D673EE1" w:rsidR="00816F66" w:rsidRPr="00304CE9" w:rsidRDefault="00816F66" w:rsidP="00816F66">
      <w:pPr>
        <w:pStyle w:val="ListParagraph"/>
        <w:numPr>
          <w:ilvl w:val="0"/>
          <w:numId w:val="8"/>
        </w:numPr>
        <w:rPr>
          <w:rFonts w:ascii="Times New Roman" w:hAnsi="Times New Roman" w:cs="Times New Roman"/>
          <w:sz w:val="24"/>
          <w:szCs w:val="24"/>
        </w:rPr>
      </w:pPr>
      <w:r w:rsidRPr="00304CE9">
        <w:rPr>
          <w:rFonts w:ascii="Times New Roman" w:hAnsi="Times New Roman" w:cs="Times New Roman"/>
          <w:sz w:val="24"/>
          <w:szCs w:val="24"/>
        </w:rPr>
        <w:t>Improve my ability to communicate with my partner</w:t>
      </w:r>
    </w:p>
    <w:p w14:paraId="5CCFA55C" w14:textId="77777777" w:rsidR="00816F66" w:rsidRPr="00304CE9" w:rsidRDefault="00816F66" w:rsidP="00816F66">
      <w:pPr>
        <w:pStyle w:val="ListParagraph"/>
        <w:rPr>
          <w:rFonts w:ascii="Times New Roman" w:hAnsi="Times New Roman" w:cs="Times New Roman"/>
          <w:sz w:val="24"/>
          <w:szCs w:val="24"/>
        </w:rPr>
      </w:pPr>
    </w:p>
    <w:p w14:paraId="0486F434" w14:textId="4F00C8F0" w:rsidR="00816F66" w:rsidRPr="00304CE9" w:rsidRDefault="00816F66" w:rsidP="00816F66">
      <w:pPr>
        <w:pStyle w:val="ListParagraph"/>
        <w:numPr>
          <w:ilvl w:val="0"/>
          <w:numId w:val="8"/>
        </w:numPr>
        <w:rPr>
          <w:rFonts w:ascii="Times New Roman" w:hAnsi="Times New Roman" w:cs="Times New Roman"/>
          <w:sz w:val="24"/>
          <w:szCs w:val="24"/>
        </w:rPr>
      </w:pPr>
      <w:r w:rsidRPr="00304CE9">
        <w:rPr>
          <w:rFonts w:ascii="Times New Roman" w:hAnsi="Times New Roman" w:cs="Times New Roman"/>
          <w:sz w:val="24"/>
          <w:szCs w:val="24"/>
        </w:rPr>
        <w:t>Improve my ability to communicate with others</w:t>
      </w:r>
    </w:p>
    <w:p w14:paraId="0F5104FE" w14:textId="77777777" w:rsidR="00816F66" w:rsidRPr="00304CE9" w:rsidRDefault="00816F66" w:rsidP="00816F66">
      <w:pPr>
        <w:pStyle w:val="ListParagraph"/>
        <w:rPr>
          <w:rFonts w:ascii="Times New Roman" w:hAnsi="Times New Roman" w:cs="Times New Roman"/>
          <w:sz w:val="24"/>
          <w:szCs w:val="24"/>
        </w:rPr>
      </w:pPr>
    </w:p>
    <w:p w14:paraId="736B50FD" w14:textId="77777777" w:rsidR="00394CBF" w:rsidRPr="00304CE9" w:rsidRDefault="00816F66" w:rsidP="00816F66">
      <w:pPr>
        <w:pStyle w:val="ListParagraph"/>
        <w:numPr>
          <w:ilvl w:val="0"/>
          <w:numId w:val="8"/>
        </w:numPr>
        <w:rPr>
          <w:rFonts w:ascii="Times New Roman" w:hAnsi="Times New Roman" w:cs="Times New Roman"/>
          <w:sz w:val="24"/>
          <w:szCs w:val="24"/>
        </w:rPr>
      </w:pPr>
      <w:r w:rsidRPr="00304CE9">
        <w:rPr>
          <w:rFonts w:ascii="Times New Roman" w:hAnsi="Times New Roman" w:cs="Times New Roman"/>
          <w:sz w:val="24"/>
          <w:szCs w:val="24"/>
        </w:rPr>
        <w:t>Improve my ability to resolve conflicts with my partner</w:t>
      </w:r>
    </w:p>
    <w:p w14:paraId="770F00B4" w14:textId="77777777" w:rsidR="00394CBF" w:rsidRPr="00304CE9" w:rsidRDefault="00394CBF" w:rsidP="00394CBF">
      <w:pPr>
        <w:pStyle w:val="ListParagraph"/>
        <w:rPr>
          <w:rFonts w:ascii="Times New Roman" w:hAnsi="Times New Roman" w:cs="Times New Roman"/>
          <w:sz w:val="24"/>
          <w:szCs w:val="24"/>
        </w:rPr>
      </w:pPr>
    </w:p>
    <w:p w14:paraId="7453D41D" w14:textId="1E99F1D6" w:rsidR="00394CBF" w:rsidRPr="00304CE9" w:rsidRDefault="00816F66" w:rsidP="00394CBF">
      <w:pPr>
        <w:pStyle w:val="ListParagraph"/>
        <w:numPr>
          <w:ilvl w:val="0"/>
          <w:numId w:val="8"/>
        </w:numPr>
        <w:rPr>
          <w:rFonts w:ascii="Times New Roman" w:hAnsi="Times New Roman" w:cs="Times New Roman"/>
          <w:sz w:val="24"/>
          <w:szCs w:val="24"/>
        </w:rPr>
      </w:pPr>
      <w:r w:rsidRPr="00304CE9">
        <w:rPr>
          <w:rFonts w:ascii="Times New Roman" w:hAnsi="Times New Roman" w:cs="Times New Roman"/>
          <w:sz w:val="24"/>
          <w:szCs w:val="24"/>
        </w:rPr>
        <w:t xml:space="preserve"> </w:t>
      </w:r>
      <w:r w:rsidR="00394CBF" w:rsidRPr="00304CE9">
        <w:rPr>
          <w:rFonts w:ascii="Times New Roman" w:hAnsi="Times New Roman" w:cs="Times New Roman"/>
          <w:sz w:val="24"/>
          <w:szCs w:val="24"/>
        </w:rPr>
        <w:t>Improve my ability to resolve conflicts with others</w:t>
      </w:r>
    </w:p>
    <w:p w14:paraId="211949B3" w14:textId="77777777" w:rsidR="00394CBF" w:rsidRPr="00304CE9" w:rsidRDefault="00394CBF" w:rsidP="00394CBF">
      <w:pPr>
        <w:pStyle w:val="ListParagraph"/>
        <w:rPr>
          <w:rFonts w:ascii="Times New Roman" w:hAnsi="Times New Roman" w:cs="Times New Roman"/>
          <w:sz w:val="24"/>
          <w:szCs w:val="24"/>
        </w:rPr>
      </w:pPr>
    </w:p>
    <w:p w14:paraId="12DF71B1" w14:textId="3DF2D98C" w:rsidR="00394CBF" w:rsidRPr="00304CE9" w:rsidRDefault="00394CBF" w:rsidP="00394CBF">
      <w:pPr>
        <w:pStyle w:val="ListParagraph"/>
        <w:numPr>
          <w:ilvl w:val="0"/>
          <w:numId w:val="8"/>
        </w:numPr>
        <w:rPr>
          <w:rFonts w:ascii="Times New Roman" w:hAnsi="Times New Roman" w:cs="Times New Roman"/>
          <w:sz w:val="24"/>
          <w:szCs w:val="24"/>
        </w:rPr>
      </w:pPr>
      <w:r w:rsidRPr="00304CE9">
        <w:rPr>
          <w:rFonts w:ascii="Times New Roman" w:hAnsi="Times New Roman" w:cs="Times New Roman"/>
          <w:sz w:val="24"/>
          <w:szCs w:val="24"/>
        </w:rPr>
        <w:t>Develop more empathy for my partner</w:t>
      </w:r>
    </w:p>
    <w:p w14:paraId="1BD4ADF6" w14:textId="77777777" w:rsidR="00394CBF" w:rsidRPr="00304CE9" w:rsidRDefault="00394CBF" w:rsidP="00394CBF">
      <w:pPr>
        <w:pStyle w:val="ListParagraph"/>
        <w:rPr>
          <w:rFonts w:ascii="Times New Roman" w:hAnsi="Times New Roman" w:cs="Times New Roman"/>
          <w:sz w:val="24"/>
          <w:szCs w:val="24"/>
        </w:rPr>
      </w:pPr>
    </w:p>
    <w:p w14:paraId="77A54F00" w14:textId="42DC2C4C" w:rsidR="00394CBF" w:rsidRPr="00304CE9" w:rsidRDefault="00394CBF" w:rsidP="00394CBF">
      <w:pPr>
        <w:pStyle w:val="ListParagraph"/>
        <w:numPr>
          <w:ilvl w:val="0"/>
          <w:numId w:val="8"/>
        </w:numPr>
        <w:rPr>
          <w:rFonts w:ascii="Times New Roman" w:hAnsi="Times New Roman" w:cs="Times New Roman"/>
          <w:sz w:val="24"/>
          <w:szCs w:val="24"/>
        </w:rPr>
      </w:pPr>
      <w:r w:rsidRPr="00304CE9">
        <w:rPr>
          <w:rFonts w:ascii="Times New Roman" w:hAnsi="Times New Roman" w:cs="Times New Roman"/>
          <w:sz w:val="24"/>
          <w:szCs w:val="24"/>
        </w:rPr>
        <w:t>Develop more empathy for others</w:t>
      </w:r>
    </w:p>
    <w:p w14:paraId="4EFD55D8" w14:textId="77777777" w:rsidR="00394CBF" w:rsidRPr="00304CE9" w:rsidRDefault="00394CBF" w:rsidP="00394CBF">
      <w:pPr>
        <w:pStyle w:val="ListParagraph"/>
        <w:rPr>
          <w:rFonts w:ascii="Times New Roman" w:hAnsi="Times New Roman" w:cs="Times New Roman"/>
          <w:sz w:val="24"/>
          <w:szCs w:val="24"/>
        </w:rPr>
      </w:pPr>
    </w:p>
    <w:p w14:paraId="32398AAD" w14:textId="77777777" w:rsidR="00394CBF" w:rsidRPr="00304CE9" w:rsidRDefault="00394CBF" w:rsidP="00394CBF">
      <w:pPr>
        <w:pStyle w:val="ListParagraph"/>
        <w:numPr>
          <w:ilvl w:val="0"/>
          <w:numId w:val="8"/>
        </w:numPr>
        <w:rPr>
          <w:rFonts w:ascii="Times New Roman" w:hAnsi="Times New Roman" w:cs="Times New Roman"/>
          <w:sz w:val="24"/>
          <w:szCs w:val="24"/>
        </w:rPr>
      </w:pPr>
      <w:r w:rsidRPr="00304CE9">
        <w:rPr>
          <w:rFonts w:ascii="Times New Roman" w:hAnsi="Times New Roman" w:cs="Times New Roman"/>
          <w:sz w:val="24"/>
          <w:szCs w:val="24"/>
        </w:rPr>
        <w:t>Feel more empowered, so I can get my needs met appropriately</w:t>
      </w:r>
    </w:p>
    <w:p w14:paraId="6489E11E" w14:textId="77777777" w:rsidR="00394CBF" w:rsidRPr="00304CE9" w:rsidRDefault="00394CBF" w:rsidP="00394CBF">
      <w:pPr>
        <w:pStyle w:val="ListParagraph"/>
        <w:rPr>
          <w:rFonts w:ascii="Times New Roman" w:hAnsi="Times New Roman" w:cs="Times New Roman"/>
          <w:sz w:val="24"/>
          <w:szCs w:val="24"/>
        </w:rPr>
      </w:pPr>
    </w:p>
    <w:p w14:paraId="7F4AE098" w14:textId="0B4E08AD" w:rsidR="00394CBF" w:rsidRPr="00304CE9" w:rsidRDefault="00394CBF" w:rsidP="00394CBF">
      <w:pPr>
        <w:pStyle w:val="ListParagraph"/>
        <w:numPr>
          <w:ilvl w:val="0"/>
          <w:numId w:val="8"/>
        </w:numPr>
        <w:rPr>
          <w:rFonts w:ascii="Times New Roman" w:hAnsi="Times New Roman" w:cs="Times New Roman"/>
          <w:sz w:val="24"/>
          <w:szCs w:val="24"/>
        </w:rPr>
      </w:pPr>
      <w:r w:rsidRPr="00304CE9">
        <w:rPr>
          <w:rFonts w:ascii="Times New Roman" w:hAnsi="Times New Roman" w:cs="Times New Roman"/>
          <w:sz w:val="24"/>
          <w:szCs w:val="24"/>
        </w:rPr>
        <w:t xml:space="preserve">  Reduce my emotional dependency on my partner</w:t>
      </w:r>
    </w:p>
    <w:p w14:paraId="32835A12" w14:textId="0C0E3060" w:rsidR="00816F66" w:rsidRPr="00304CE9" w:rsidRDefault="00816F66" w:rsidP="00394CBF">
      <w:pPr>
        <w:pStyle w:val="ListParagraph"/>
        <w:rPr>
          <w:rFonts w:ascii="Times New Roman" w:hAnsi="Times New Roman" w:cs="Times New Roman"/>
          <w:sz w:val="24"/>
          <w:szCs w:val="24"/>
        </w:rPr>
      </w:pPr>
    </w:p>
    <w:p w14:paraId="1762787F" w14:textId="37B54B49" w:rsidR="003C0B48" w:rsidRPr="00304CE9" w:rsidRDefault="003C0B48" w:rsidP="00394CBF">
      <w:pPr>
        <w:pStyle w:val="ListParagraph"/>
        <w:rPr>
          <w:rFonts w:ascii="Times New Roman" w:hAnsi="Times New Roman" w:cs="Times New Roman"/>
          <w:sz w:val="24"/>
          <w:szCs w:val="24"/>
        </w:rPr>
      </w:pPr>
    </w:p>
    <w:p w14:paraId="41161217" w14:textId="06C0C0FE" w:rsidR="003C0B48" w:rsidRPr="00304CE9" w:rsidRDefault="003C0B48" w:rsidP="00394CBF">
      <w:pPr>
        <w:pStyle w:val="ListParagraph"/>
        <w:rPr>
          <w:rFonts w:ascii="Times New Roman" w:hAnsi="Times New Roman" w:cs="Times New Roman"/>
          <w:sz w:val="24"/>
          <w:szCs w:val="24"/>
        </w:rPr>
      </w:pPr>
    </w:p>
    <w:p w14:paraId="5FCB01D2" w14:textId="77777777" w:rsidR="003C0B48" w:rsidRPr="00304CE9" w:rsidRDefault="003C0B48" w:rsidP="003C0B48">
      <w:pPr>
        <w:rPr>
          <w:rFonts w:ascii="Times New Roman" w:hAnsi="Times New Roman" w:cs="Times New Roman"/>
          <w:sz w:val="24"/>
          <w:szCs w:val="24"/>
        </w:rPr>
      </w:pPr>
    </w:p>
    <w:p w14:paraId="6680EC98" w14:textId="77777777" w:rsidR="003F699C" w:rsidRDefault="003F699C" w:rsidP="003C0B48">
      <w:pPr>
        <w:jc w:val="center"/>
        <w:rPr>
          <w:rFonts w:ascii="Times New Roman" w:hAnsi="Times New Roman" w:cs="Times New Roman"/>
          <w:sz w:val="24"/>
          <w:szCs w:val="24"/>
        </w:rPr>
      </w:pPr>
    </w:p>
    <w:p w14:paraId="022A6549" w14:textId="77777777" w:rsidR="003F699C" w:rsidRDefault="003F699C" w:rsidP="003C0B48">
      <w:pPr>
        <w:jc w:val="center"/>
        <w:rPr>
          <w:rFonts w:ascii="Times New Roman" w:hAnsi="Times New Roman" w:cs="Times New Roman"/>
          <w:sz w:val="24"/>
          <w:szCs w:val="24"/>
        </w:rPr>
      </w:pPr>
    </w:p>
    <w:p w14:paraId="51C3F611" w14:textId="77777777" w:rsidR="003F699C" w:rsidRDefault="003F699C" w:rsidP="003C0B48">
      <w:pPr>
        <w:jc w:val="center"/>
        <w:rPr>
          <w:rFonts w:ascii="Times New Roman" w:hAnsi="Times New Roman" w:cs="Times New Roman"/>
          <w:sz w:val="24"/>
          <w:szCs w:val="24"/>
        </w:rPr>
      </w:pPr>
    </w:p>
    <w:p w14:paraId="22E777C1" w14:textId="77777777" w:rsidR="003F699C" w:rsidRDefault="003F699C" w:rsidP="003C0B48">
      <w:pPr>
        <w:jc w:val="center"/>
        <w:rPr>
          <w:rFonts w:ascii="Times New Roman" w:hAnsi="Times New Roman" w:cs="Times New Roman"/>
          <w:sz w:val="24"/>
          <w:szCs w:val="24"/>
        </w:rPr>
      </w:pPr>
    </w:p>
    <w:p w14:paraId="3F6D0B3C" w14:textId="77777777" w:rsidR="003F699C" w:rsidRDefault="003F699C" w:rsidP="003C0B48">
      <w:pPr>
        <w:jc w:val="center"/>
        <w:rPr>
          <w:rFonts w:ascii="Times New Roman" w:hAnsi="Times New Roman" w:cs="Times New Roman"/>
          <w:sz w:val="24"/>
          <w:szCs w:val="24"/>
        </w:rPr>
      </w:pPr>
    </w:p>
    <w:p w14:paraId="35084260" w14:textId="77777777" w:rsidR="003F699C" w:rsidRDefault="003F699C" w:rsidP="003C0B48">
      <w:pPr>
        <w:jc w:val="center"/>
        <w:rPr>
          <w:rFonts w:ascii="Times New Roman" w:hAnsi="Times New Roman" w:cs="Times New Roman"/>
          <w:sz w:val="24"/>
          <w:szCs w:val="24"/>
        </w:rPr>
      </w:pPr>
    </w:p>
    <w:p w14:paraId="78F9FE59" w14:textId="77777777" w:rsidR="003F699C" w:rsidRDefault="003F699C" w:rsidP="003C0B48">
      <w:pPr>
        <w:jc w:val="center"/>
        <w:rPr>
          <w:rFonts w:ascii="Times New Roman" w:hAnsi="Times New Roman" w:cs="Times New Roman"/>
          <w:sz w:val="24"/>
          <w:szCs w:val="24"/>
        </w:rPr>
      </w:pPr>
    </w:p>
    <w:p w14:paraId="6A33F1BA" w14:textId="77777777" w:rsidR="003F699C" w:rsidRDefault="003F699C" w:rsidP="003C0B48">
      <w:pPr>
        <w:jc w:val="center"/>
        <w:rPr>
          <w:rFonts w:ascii="Times New Roman" w:hAnsi="Times New Roman" w:cs="Times New Roman"/>
          <w:sz w:val="24"/>
          <w:szCs w:val="24"/>
        </w:rPr>
      </w:pPr>
    </w:p>
    <w:p w14:paraId="102F8F04" w14:textId="77777777" w:rsidR="003F699C" w:rsidRDefault="003F699C" w:rsidP="003C0B48">
      <w:pPr>
        <w:jc w:val="center"/>
        <w:rPr>
          <w:rFonts w:ascii="Times New Roman" w:hAnsi="Times New Roman" w:cs="Times New Roman"/>
          <w:sz w:val="24"/>
          <w:szCs w:val="24"/>
        </w:rPr>
      </w:pPr>
    </w:p>
    <w:p w14:paraId="6D3FA7B9" w14:textId="77777777" w:rsidR="003F699C" w:rsidRDefault="003F699C" w:rsidP="003C0B48">
      <w:pPr>
        <w:jc w:val="center"/>
        <w:rPr>
          <w:rFonts w:ascii="Times New Roman" w:hAnsi="Times New Roman" w:cs="Times New Roman"/>
          <w:sz w:val="24"/>
          <w:szCs w:val="24"/>
        </w:rPr>
      </w:pPr>
    </w:p>
    <w:p w14:paraId="60052019" w14:textId="77777777" w:rsidR="003F699C" w:rsidRDefault="003F699C" w:rsidP="003C0B48">
      <w:pPr>
        <w:jc w:val="center"/>
        <w:rPr>
          <w:rFonts w:ascii="Times New Roman" w:hAnsi="Times New Roman" w:cs="Times New Roman"/>
          <w:sz w:val="24"/>
          <w:szCs w:val="24"/>
        </w:rPr>
      </w:pPr>
    </w:p>
    <w:p w14:paraId="759E0E2F" w14:textId="77777777" w:rsidR="003F699C" w:rsidRDefault="003F699C" w:rsidP="003C0B48">
      <w:pPr>
        <w:jc w:val="center"/>
        <w:rPr>
          <w:rFonts w:ascii="Times New Roman" w:hAnsi="Times New Roman" w:cs="Times New Roman"/>
          <w:sz w:val="24"/>
          <w:szCs w:val="24"/>
        </w:rPr>
      </w:pPr>
    </w:p>
    <w:p w14:paraId="66ACCFBF" w14:textId="77777777" w:rsidR="003F699C" w:rsidRDefault="003F699C" w:rsidP="003C0B48">
      <w:pPr>
        <w:jc w:val="center"/>
        <w:rPr>
          <w:rFonts w:ascii="Times New Roman" w:hAnsi="Times New Roman" w:cs="Times New Roman"/>
          <w:sz w:val="24"/>
          <w:szCs w:val="24"/>
        </w:rPr>
      </w:pPr>
    </w:p>
    <w:p w14:paraId="48D3EE3F" w14:textId="77777777" w:rsidR="003F699C" w:rsidRDefault="003F699C" w:rsidP="003C0B48">
      <w:pPr>
        <w:jc w:val="center"/>
        <w:rPr>
          <w:rFonts w:ascii="Times New Roman" w:hAnsi="Times New Roman" w:cs="Times New Roman"/>
          <w:sz w:val="24"/>
          <w:szCs w:val="24"/>
        </w:rPr>
      </w:pPr>
    </w:p>
    <w:p w14:paraId="49205C86" w14:textId="77777777" w:rsidR="00F8582D" w:rsidRDefault="00F8582D" w:rsidP="003C0B48">
      <w:pPr>
        <w:jc w:val="center"/>
        <w:rPr>
          <w:rFonts w:ascii="Times New Roman" w:hAnsi="Times New Roman" w:cs="Times New Roman"/>
          <w:sz w:val="24"/>
          <w:szCs w:val="24"/>
        </w:rPr>
      </w:pPr>
    </w:p>
    <w:p w14:paraId="0A11D040" w14:textId="0638B910" w:rsidR="003C0B48" w:rsidRPr="00304CE9" w:rsidRDefault="003C0B48" w:rsidP="003C0B48">
      <w:pPr>
        <w:jc w:val="center"/>
        <w:rPr>
          <w:rFonts w:ascii="Times New Roman" w:hAnsi="Times New Roman" w:cs="Times New Roman"/>
          <w:sz w:val="24"/>
          <w:szCs w:val="24"/>
        </w:rPr>
      </w:pPr>
      <w:r w:rsidRPr="00304CE9">
        <w:rPr>
          <w:rFonts w:ascii="Times New Roman" w:hAnsi="Times New Roman" w:cs="Times New Roman"/>
          <w:sz w:val="24"/>
          <w:szCs w:val="24"/>
        </w:rPr>
        <w:lastRenderedPageBreak/>
        <w:t>References</w:t>
      </w:r>
    </w:p>
    <w:p w14:paraId="686EDD7F" w14:textId="77777777" w:rsidR="003C0B48" w:rsidRPr="00304CE9" w:rsidRDefault="003C0B48" w:rsidP="003C0B48">
      <w:pPr>
        <w:rPr>
          <w:rFonts w:ascii="Times New Roman" w:hAnsi="Times New Roman" w:cs="Times New Roman"/>
          <w:sz w:val="24"/>
          <w:szCs w:val="24"/>
        </w:rPr>
      </w:pPr>
    </w:p>
    <w:p w14:paraId="00343E76" w14:textId="77777777" w:rsidR="003C0B48" w:rsidRPr="00304CE9" w:rsidRDefault="003C0B48" w:rsidP="003C0B48">
      <w:pPr>
        <w:rPr>
          <w:rFonts w:ascii="Times New Roman" w:hAnsi="Times New Roman" w:cs="Times New Roman"/>
          <w:sz w:val="24"/>
          <w:szCs w:val="24"/>
        </w:rPr>
      </w:pPr>
    </w:p>
    <w:p w14:paraId="20FAA453" w14:textId="77777777" w:rsidR="00921523" w:rsidRPr="00B21E72" w:rsidRDefault="00921523"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 xml:space="preserve">Alexander, P. C., Morris, E., Tracy, A., &amp; Frye, A. (2010). Stages of change and the group </w:t>
      </w:r>
    </w:p>
    <w:p w14:paraId="4A7EB528" w14:textId="77777777" w:rsidR="00921523" w:rsidRPr="00B21E72" w:rsidRDefault="00921523"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ab/>
        <w:t xml:space="preserve">treatment of batterers: A randomized clinical trial. </w:t>
      </w:r>
      <w:r w:rsidRPr="00B21E72">
        <w:rPr>
          <w:rFonts w:ascii="Times New Roman" w:hAnsi="Times New Roman" w:cs="Times New Roman"/>
          <w:i/>
          <w:sz w:val="24"/>
          <w:szCs w:val="24"/>
        </w:rPr>
        <w:t>Violence and Victims</w:t>
      </w:r>
      <w:r w:rsidRPr="00B21E72">
        <w:rPr>
          <w:rFonts w:ascii="Times New Roman" w:hAnsi="Times New Roman" w:cs="Times New Roman"/>
          <w:sz w:val="24"/>
          <w:szCs w:val="24"/>
        </w:rPr>
        <w:t>, 25(5), 571-587.</w:t>
      </w:r>
    </w:p>
    <w:p w14:paraId="0F1A8F88" w14:textId="3EC59125" w:rsidR="00F636A2" w:rsidRPr="00B21E72" w:rsidRDefault="00F636A2"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Babcock, J. et al. (2016), Domestic violence perpetrator programs:  A proposal for evidence-</w:t>
      </w:r>
    </w:p>
    <w:p w14:paraId="3F42298D" w14:textId="37D873A5" w:rsidR="00CA16A4" w:rsidRPr="00B21E72" w:rsidRDefault="00F636A2"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ab/>
        <w:t xml:space="preserve">based standards in the United States.  </w:t>
      </w:r>
      <w:r w:rsidRPr="00B21E72">
        <w:rPr>
          <w:rFonts w:ascii="Times New Roman" w:hAnsi="Times New Roman" w:cs="Times New Roman"/>
          <w:i/>
          <w:sz w:val="24"/>
          <w:szCs w:val="24"/>
        </w:rPr>
        <w:t>Partner Abuse</w:t>
      </w:r>
      <w:r w:rsidRPr="00B21E72">
        <w:rPr>
          <w:rFonts w:ascii="Times New Roman" w:hAnsi="Times New Roman" w:cs="Times New Roman"/>
          <w:sz w:val="24"/>
          <w:szCs w:val="24"/>
        </w:rPr>
        <w:t>, 7 (4), 1-107.</w:t>
      </w:r>
    </w:p>
    <w:p w14:paraId="46B46574" w14:textId="77777777" w:rsidR="00CA16A4" w:rsidRPr="00B21E72" w:rsidRDefault="00CA16A4" w:rsidP="00B21E72">
      <w:pPr>
        <w:spacing w:line="480" w:lineRule="auto"/>
        <w:ind w:left="851" w:hanging="851"/>
        <w:rPr>
          <w:rFonts w:ascii="Times New Roman" w:hAnsi="Times New Roman" w:cs="Times New Roman"/>
          <w:sz w:val="24"/>
          <w:szCs w:val="24"/>
        </w:rPr>
      </w:pPr>
      <w:r w:rsidRPr="00B21E72">
        <w:rPr>
          <w:rFonts w:ascii="Times New Roman" w:hAnsi="Times New Roman" w:cs="Times New Roman"/>
          <w:sz w:val="24"/>
          <w:szCs w:val="24"/>
        </w:rPr>
        <w:t xml:space="preserve">Bennett, L. W., Stoops, C., Call, C., &amp; </w:t>
      </w:r>
      <w:proofErr w:type="spellStart"/>
      <w:r w:rsidRPr="00B21E72">
        <w:rPr>
          <w:rFonts w:ascii="Times New Roman" w:hAnsi="Times New Roman" w:cs="Times New Roman"/>
          <w:sz w:val="24"/>
          <w:szCs w:val="24"/>
        </w:rPr>
        <w:t>Flett</w:t>
      </w:r>
      <w:proofErr w:type="spellEnd"/>
      <w:r w:rsidRPr="00B21E72">
        <w:rPr>
          <w:rFonts w:ascii="Times New Roman" w:hAnsi="Times New Roman" w:cs="Times New Roman"/>
          <w:sz w:val="24"/>
          <w:szCs w:val="24"/>
        </w:rPr>
        <w:t xml:space="preserve">, H. (2007). Program completion and re-arrest in a batterer intervention system. </w:t>
      </w:r>
      <w:r w:rsidRPr="00B21E72">
        <w:rPr>
          <w:rFonts w:ascii="Times New Roman" w:hAnsi="Times New Roman" w:cs="Times New Roman"/>
          <w:i/>
          <w:sz w:val="24"/>
          <w:szCs w:val="24"/>
        </w:rPr>
        <w:t>Research on Social Work Practice</w:t>
      </w:r>
      <w:r w:rsidRPr="00B21E72">
        <w:rPr>
          <w:rFonts w:ascii="Times New Roman" w:hAnsi="Times New Roman" w:cs="Times New Roman"/>
          <w:sz w:val="24"/>
          <w:szCs w:val="24"/>
        </w:rPr>
        <w:t xml:space="preserve">, </w:t>
      </w:r>
      <w:r w:rsidRPr="00B21E72">
        <w:rPr>
          <w:rFonts w:ascii="Times New Roman" w:hAnsi="Times New Roman" w:cs="Times New Roman"/>
          <w:i/>
          <w:sz w:val="24"/>
          <w:szCs w:val="24"/>
        </w:rPr>
        <w:t>17</w:t>
      </w:r>
      <w:r w:rsidRPr="00B21E72">
        <w:rPr>
          <w:rFonts w:ascii="Times New Roman" w:hAnsi="Times New Roman" w:cs="Times New Roman"/>
          <w:sz w:val="24"/>
          <w:szCs w:val="24"/>
        </w:rPr>
        <w:t>, 42-54.</w:t>
      </w:r>
    </w:p>
    <w:p w14:paraId="6F4CE8DD" w14:textId="5A3296D5" w:rsidR="003C0B48" w:rsidRPr="00B21E72" w:rsidRDefault="003C0B48"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Bolton, K., Lehmann, P., Jordan, C., &amp; Frank, L. (2016).  Self-determined goals in a solution-</w:t>
      </w:r>
    </w:p>
    <w:p w14:paraId="748E68BC" w14:textId="77777777" w:rsidR="003C0B48" w:rsidRPr="00B21E72" w:rsidRDefault="003C0B48" w:rsidP="00B21E72">
      <w:pPr>
        <w:spacing w:line="480" w:lineRule="auto"/>
        <w:ind w:left="720"/>
        <w:rPr>
          <w:rFonts w:ascii="Times New Roman" w:hAnsi="Times New Roman" w:cs="Times New Roman"/>
          <w:sz w:val="24"/>
          <w:szCs w:val="24"/>
        </w:rPr>
      </w:pPr>
      <w:r w:rsidRPr="00B21E72">
        <w:rPr>
          <w:rFonts w:ascii="Times New Roman" w:hAnsi="Times New Roman" w:cs="Times New Roman"/>
          <w:sz w:val="24"/>
          <w:szCs w:val="24"/>
        </w:rPr>
        <w:t xml:space="preserve">focused batterer intervention program:  Application for building client strengths and solutions.  </w:t>
      </w:r>
      <w:r w:rsidRPr="00B21E72">
        <w:rPr>
          <w:rFonts w:ascii="Times New Roman" w:hAnsi="Times New Roman" w:cs="Times New Roman"/>
          <w:i/>
          <w:sz w:val="24"/>
          <w:szCs w:val="24"/>
        </w:rPr>
        <w:t>Journal of Human Behavior on the Social Environment</w:t>
      </w:r>
      <w:r w:rsidRPr="00B21E72">
        <w:rPr>
          <w:rFonts w:ascii="Times New Roman" w:hAnsi="Times New Roman" w:cs="Times New Roman"/>
          <w:sz w:val="24"/>
          <w:szCs w:val="24"/>
        </w:rPr>
        <w:t>, 26 (6), 541-548.</w:t>
      </w:r>
    </w:p>
    <w:p w14:paraId="3821B7F0" w14:textId="77777777" w:rsidR="00157369" w:rsidRPr="00B21E72" w:rsidRDefault="00157369" w:rsidP="00B21E72">
      <w:pPr>
        <w:spacing w:line="480" w:lineRule="auto"/>
        <w:rPr>
          <w:rFonts w:ascii="Times New Roman" w:hAnsi="Times New Roman" w:cs="Times New Roman"/>
          <w:sz w:val="24"/>
          <w:szCs w:val="24"/>
        </w:rPr>
      </w:pPr>
      <w:bookmarkStart w:id="4" w:name="_Hlk4249366"/>
      <w:r w:rsidRPr="00B21E72">
        <w:rPr>
          <w:rFonts w:ascii="Times New Roman" w:hAnsi="Times New Roman" w:cs="Times New Roman"/>
          <w:sz w:val="24"/>
          <w:szCs w:val="24"/>
        </w:rPr>
        <w:t xml:space="preserve">Cannon, C., Hamel, J., </w:t>
      </w:r>
      <w:proofErr w:type="spellStart"/>
      <w:r w:rsidRPr="00B21E72">
        <w:rPr>
          <w:rFonts w:ascii="Times New Roman" w:hAnsi="Times New Roman" w:cs="Times New Roman"/>
          <w:sz w:val="24"/>
          <w:szCs w:val="24"/>
        </w:rPr>
        <w:t>Buttell</w:t>
      </w:r>
      <w:proofErr w:type="spellEnd"/>
      <w:r w:rsidRPr="00B21E72">
        <w:rPr>
          <w:rFonts w:ascii="Times New Roman" w:hAnsi="Times New Roman" w:cs="Times New Roman"/>
          <w:sz w:val="24"/>
          <w:szCs w:val="24"/>
        </w:rPr>
        <w:t xml:space="preserve">, F. P. &amp; Ferreira, R. J., &amp;. (2016). </w:t>
      </w:r>
      <w:bookmarkEnd w:id="4"/>
      <w:r w:rsidRPr="00B21E72">
        <w:rPr>
          <w:rFonts w:ascii="Times New Roman" w:hAnsi="Times New Roman" w:cs="Times New Roman"/>
          <w:sz w:val="24"/>
          <w:szCs w:val="24"/>
        </w:rPr>
        <w:t>A survey of domestic violence</w:t>
      </w:r>
    </w:p>
    <w:p w14:paraId="5DCCDF1F" w14:textId="2F6ECE19" w:rsidR="00157369" w:rsidRPr="00B21E72" w:rsidRDefault="00157369" w:rsidP="00B21E72">
      <w:pPr>
        <w:spacing w:line="480" w:lineRule="auto"/>
        <w:ind w:left="720"/>
        <w:rPr>
          <w:rFonts w:ascii="Times New Roman" w:hAnsi="Times New Roman" w:cs="Times New Roman"/>
          <w:sz w:val="24"/>
          <w:szCs w:val="24"/>
        </w:rPr>
      </w:pPr>
      <w:r w:rsidRPr="00B21E72">
        <w:rPr>
          <w:rFonts w:ascii="Times New Roman" w:hAnsi="Times New Roman" w:cs="Times New Roman"/>
          <w:sz w:val="24"/>
          <w:szCs w:val="24"/>
        </w:rPr>
        <w:t xml:space="preserve">perpetrator programs in the U.S. and Canada: Findings and implications for policy intervention. </w:t>
      </w:r>
      <w:r w:rsidRPr="00B21E72">
        <w:rPr>
          <w:rFonts w:ascii="Times New Roman" w:hAnsi="Times New Roman" w:cs="Times New Roman"/>
          <w:i/>
          <w:sz w:val="24"/>
          <w:szCs w:val="24"/>
        </w:rPr>
        <w:t>Partner Abuse,</w:t>
      </w:r>
      <w:r w:rsidRPr="00B21E72">
        <w:rPr>
          <w:rFonts w:ascii="Times New Roman" w:hAnsi="Times New Roman" w:cs="Times New Roman"/>
          <w:sz w:val="24"/>
          <w:szCs w:val="24"/>
        </w:rPr>
        <w:t xml:space="preserve"> 7 (3)</w:t>
      </w:r>
      <w:r w:rsidR="00336D99">
        <w:rPr>
          <w:rFonts w:ascii="Times New Roman" w:hAnsi="Times New Roman" w:cs="Times New Roman"/>
          <w:sz w:val="24"/>
          <w:szCs w:val="24"/>
        </w:rPr>
        <w:t>, 226-276.</w:t>
      </w:r>
    </w:p>
    <w:p w14:paraId="51FB7DDA" w14:textId="77777777" w:rsidR="003C0B48" w:rsidRPr="00B21E72" w:rsidRDefault="003C0B48" w:rsidP="00B21E72">
      <w:pPr>
        <w:spacing w:line="480" w:lineRule="auto"/>
        <w:rPr>
          <w:rFonts w:ascii="Times New Roman" w:hAnsi="Times New Roman" w:cs="Times New Roman"/>
          <w:sz w:val="24"/>
          <w:szCs w:val="24"/>
        </w:rPr>
      </w:pPr>
      <w:proofErr w:type="spellStart"/>
      <w:r w:rsidRPr="00B21E72">
        <w:rPr>
          <w:rFonts w:ascii="Times New Roman" w:hAnsi="Times New Roman" w:cs="Times New Roman"/>
          <w:sz w:val="24"/>
          <w:szCs w:val="24"/>
        </w:rPr>
        <w:t>Chovanec</w:t>
      </w:r>
      <w:proofErr w:type="spellEnd"/>
      <w:r w:rsidRPr="00B21E72">
        <w:rPr>
          <w:rFonts w:ascii="Times New Roman" w:hAnsi="Times New Roman" w:cs="Times New Roman"/>
          <w:sz w:val="24"/>
          <w:szCs w:val="24"/>
        </w:rPr>
        <w:t>, M. (2012).  Examining engagement of men in a domestic abuse program from three</w:t>
      </w:r>
      <w:r w:rsidRPr="00B21E72">
        <w:rPr>
          <w:rFonts w:ascii="Times New Roman" w:hAnsi="Times New Roman" w:cs="Times New Roman"/>
          <w:sz w:val="24"/>
          <w:szCs w:val="24"/>
        </w:rPr>
        <w:tab/>
      </w:r>
      <w:r w:rsidRPr="00B21E72">
        <w:rPr>
          <w:rFonts w:ascii="Times New Roman" w:hAnsi="Times New Roman" w:cs="Times New Roman"/>
          <w:sz w:val="24"/>
          <w:szCs w:val="24"/>
        </w:rPr>
        <w:tab/>
        <w:t xml:space="preserve">perspectives:  An exploratory multimethod study.  </w:t>
      </w:r>
      <w:r w:rsidRPr="00B21E72">
        <w:rPr>
          <w:rFonts w:ascii="Times New Roman" w:hAnsi="Times New Roman" w:cs="Times New Roman"/>
          <w:i/>
          <w:sz w:val="24"/>
          <w:szCs w:val="24"/>
        </w:rPr>
        <w:t>Social Work with Groups,</w:t>
      </w:r>
      <w:r w:rsidRPr="00B21E72">
        <w:rPr>
          <w:rFonts w:ascii="Times New Roman" w:hAnsi="Times New Roman" w:cs="Times New Roman"/>
          <w:sz w:val="24"/>
          <w:szCs w:val="24"/>
        </w:rPr>
        <w:t xml:space="preserve"> 35, 362-</w:t>
      </w:r>
    </w:p>
    <w:p w14:paraId="3817FEE5" w14:textId="77777777" w:rsidR="003C0B48" w:rsidRPr="00B21E72" w:rsidRDefault="003C0B48" w:rsidP="00B21E72">
      <w:pPr>
        <w:spacing w:line="480" w:lineRule="auto"/>
        <w:ind w:firstLine="720"/>
        <w:rPr>
          <w:rFonts w:ascii="Times New Roman" w:hAnsi="Times New Roman" w:cs="Times New Roman"/>
          <w:sz w:val="24"/>
          <w:szCs w:val="24"/>
        </w:rPr>
      </w:pPr>
      <w:r w:rsidRPr="00B21E72">
        <w:rPr>
          <w:rFonts w:ascii="Times New Roman" w:hAnsi="Times New Roman" w:cs="Times New Roman"/>
          <w:sz w:val="24"/>
          <w:szCs w:val="24"/>
        </w:rPr>
        <w:t>378.</w:t>
      </w:r>
    </w:p>
    <w:p w14:paraId="613A3F8E" w14:textId="77777777" w:rsidR="00383E93" w:rsidRPr="00B21E72" w:rsidRDefault="00383E93" w:rsidP="00B21E72">
      <w:pPr>
        <w:spacing w:line="480" w:lineRule="auto"/>
        <w:rPr>
          <w:rFonts w:ascii="Times New Roman" w:hAnsi="Times New Roman" w:cs="Times New Roman"/>
          <w:sz w:val="24"/>
          <w:szCs w:val="24"/>
        </w:rPr>
      </w:pPr>
      <w:bookmarkStart w:id="5" w:name="_Hlk6241590"/>
      <w:proofErr w:type="spellStart"/>
      <w:r w:rsidRPr="00B21E72">
        <w:rPr>
          <w:rFonts w:ascii="Times New Roman" w:hAnsi="Times New Roman" w:cs="Times New Roman"/>
          <w:sz w:val="24"/>
          <w:szCs w:val="24"/>
        </w:rPr>
        <w:t>Chovanec</w:t>
      </w:r>
      <w:proofErr w:type="spellEnd"/>
      <w:r w:rsidRPr="00B21E72">
        <w:rPr>
          <w:rFonts w:ascii="Times New Roman" w:hAnsi="Times New Roman" w:cs="Times New Roman"/>
          <w:sz w:val="24"/>
          <w:szCs w:val="24"/>
        </w:rPr>
        <w:t xml:space="preserve">, M., &amp; </w:t>
      </w:r>
      <w:proofErr w:type="spellStart"/>
      <w:r w:rsidRPr="00B21E72">
        <w:rPr>
          <w:rFonts w:ascii="Times New Roman" w:hAnsi="Times New Roman" w:cs="Times New Roman"/>
          <w:sz w:val="24"/>
          <w:szCs w:val="24"/>
        </w:rPr>
        <w:t>Roseborough</w:t>
      </w:r>
      <w:proofErr w:type="spellEnd"/>
      <w:r w:rsidRPr="00B21E72">
        <w:rPr>
          <w:rFonts w:ascii="Times New Roman" w:hAnsi="Times New Roman" w:cs="Times New Roman"/>
          <w:sz w:val="24"/>
          <w:szCs w:val="24"/>
        </w:rPr>
        <w:t xml:space="preserve">, D. (2017).  </w:t>
      </w:r>
      <w:bookmarkEnd w:id="5"/>
      <w:r w:rsidRPr="00B21E72">
        <w:rPr>
          <w:rFonts w:ascii="Times New Roman" w:hAnsi="Times New Roman" w:cs="Times New Roman"/>
          <w:sz w:val="24"/>
          <w:szCs w:val="24"/>
        </w:rPr>
        <w:t>Examining rates of engagement over time with</w:t>
      </w:r>
    </w:p>
    <w:p w14:paraId="2BDBD40C" w14:textId="615C879C" w:rsidR="00383E93" w:rsidRPr="00B21E72" w:rsidRDefault="00383E93" w:rsidP="00B21E72">
      <w:pPr>
        <w:spacing w:line="480" w:lineRule="auto"/>
        <w:ind w:left="720"/>
        <w:rPr>
          <w:rFonts w:ascii="Times New Roman" w:hAnsi="Times New Roman" w:cs="Times New Roman"/>
          <w:sz w:val="24"/>
          <w:szCs w:val="24"/>
        </w:rPr>
      </w:pPr>
      <w:r w:rsidRPr="00B21E72">
        <w:rPr>
          <w:rFonts w:ascii="Times New Roman" w:hAnsi="Times New Roman" w:cs="Times New Roman"/>
          <w:sz w:val="24"/>
          <w:szCs w:val="24"/>
        </w:rPr>
        <w:t xml:space="preserve">court-ordered men in a domestic abuse treatment program.  </w:t>
      </w:r>
      <w:r w:rsidRPr="00B21E72">
        <w:rPr>
          <w:rFonts w:ascii="Times New Roman" w:hAnsi="Times New Roman" w:cs="Times New Roman"/>
          <w:i/>
          <w:sz w:val="24"/>
          <w:szCs w:val="24"/>
        </w:rPr>
        <w:t>Social Work with Groups</w:t>
      </w:r>
      <w:r w:rsidRPr="00B21E72">
        <w:rPr>
          <w:rFonts w:ascii="Times New Roman" w:hAnsi="Times New Roman" w:cs="Times New Roman"/>
          <w:sz w:val="24"/>
          <w:szCs w:val="24"/>
        </w:rPr>
        <w:t>, 40 (4), 350-363.</w:t>
      </w:r>
    </w:p>
    <w:p w14:paraId="7FEE8901" w14:textId="77777777" w:rsidR="00CC36C8" w:rsidRPr="00B21E72" w:rsidRDefault="00CC36C8" w:rsidP="00B21E72">
      <w:pPr>
        <w:spacing w:line="480" w:lineRule="auto"/>
        <w:ind w:left="720" w:hanging="720"/>
        <w:rPr>
          <w:rFonts w:ascii="Times New Roman" w:hAnsi="Times New Roman" w:cs="Times New Roman"/>
          <w:noProof/>
          <w:sz w:val="24"/>
          <w:szCs w:val="24"/>
          <w:lang w:val="en-CA"/>
        </w:rPr>
      </w:pPr>
      <w:bookmarkStart w:id="6" w:name="_ENREF_6"/>
      <w:r w:rsidRPr="00B21E72">
        <w:rPr>
          <w:rFonts w:ascii="Times New Roman" w:hAnsi="Times New Roman" w:cs="Times New Roman"/>
          <w:noProof/>
          <w:sz w:val="24"/>
          <w:szCs w:val="24"/>
          <w:lang w:val="en-CA"/>
        </w:rPr>
        <w:t xml:space="preserve">Contrino, K. M., Dermen, K. H., Nochajski, T. H., Wieczorek, W. F., &amp; Navratil, P. K. (2007). Compliance and learning in an intervention program for partner-violent men. </w:t>
      </w:r>
      <w:r w:rsidRPr="00B21E72">
        <w:rPr>
          <w:rFonts w:ascii="Times New Roman" w:hAnsi="Times New Roman" w:cs="Times New Roman"/>
          <w:i/>
          <w:noProof/>
          <w:sz w:val="24"/>
          <w:szCs w:val="24"/>
          <w:lang w:val="en-CA"/>
        </w:rPr>
        <w:t>Journal of Interpersonal Violence, 22</w:t>
      </w:r>
      <w:r w:rsidRPr="00B21E72">
        <w:rPr>
          <w:rFonts w:ascii="Times New Roman" w:hAnsi="Times New Roman" w:cs="Times New Roman"/>
          <w:noProof/>
          <w:sz w:val="24"/>
          <w:szCs w:val="24"/>
          <w:lang w:val="en-CA"/>
        </w:rPr>
        <w:t xml:space="preserve">, 1555-1566. </w:t>
      </w:r>
      <w:bookmarkEnd w:id="6"/>
    </w:p>
    <w:p w14:paraId="0CA96BD2" w14:textId="66FDCE9C" w:rsidR="00EE482C" w:rsidRPr="00B21E72" w:rsidRDefault="00EE482C"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 xml:space="preserve">Daly, J., &amp; </w:t>
      </w:r>
      <w:proofErr w:type="spellStart"/>
      <w:r w:rsidRPr="00B21E72">
        <w:rPr>
          <w:rFonts w:ascii="Times New Roman" w:hAnsi="Times New Roman" w:cs="Times New Roman"/>
          <w:sz w:val="24"/>
          <w:szCs w:val="24"/>
        </w:rPr>
        <w:t>Pelowski</w:t>
      </w:r>
      <w:proofErr w:type="spellEnd"/>
      <w:r w:rsidRPr="00B21E72">
        <w:rPr>
          <w:rFonts w:ascii="Times New Roman" w:hAnsi="Times New Roman" w:cs="Times New Roman"/>
          <w:sz w:val="24"/>
          <w:szCs w:val="24"/>
        </w:rPr>
        <w:t>, S. (2000).  Predictors of dropout among men who batter:  A review of</w:t>
      </w:r>
    </w:p>
    <w:p w14:paraId="51D03B04" w14:textId="6287B3C7" w:rsidR="00EE482C" w:rsidRPr="00B21E72" w:rsidRDefault="00EE482C" w:rsidP="00B21E72">
      <w:pPr>
        <w:spacing w:line="480" w:lineRule="auto"/>
        <w:ind w:firstLine="720"/>
        <w:rPr>
          <w:rFonts w:ascii="Times New Roman" w:hAnsi="Times New Roman" w:cs="Times New Roman"/>
          <w:sz w:val="24"/>
          <w:szCs w:val="24"/>
        </w:rPr>
      </w:pPr>
      <w:r w:rsidRPr="00B21E72">
        <w:rPr>
          <w:rFonts w:ascii="Times New Roman" w:hAnsi="Times New Roman" w:cs="Times New Roman"/>
          <w:sz w:val="24"/>
          <w:szCs w:val="24"/>
        </w:rPr>
        <w:lastRenderedPageBreak/>
        <w:t xml:space="preserve">studies with implications for research and practice.  </w:t>
      </w:r>
      <w:r w:rsidRPr="00B21E72">
        <w:rPr>
          <w:rFonts w:ascii="Times New Roman" w:hAnsi="Times New Roman" w:cs="Times New Roman"/>
          <w:i/>
          <w:sz w:val="24"/>
          <w:szCs w:val="24"/>
        </w:rPr>
        <w:t>Violence and Victims</w:t>
      </w:r>
      <w:r w:rsidRPr="00B21E72">
        <w:rPr>
          <w:rFonts w:ascii="Times New Roman" w:hAnsi="Times New Roman" w:cs="Times New Roman"/>
          <w:sz w:val="24"/>
          <w:szCs w:val="24"/>
        </w:rPr>
        <w:t>, 15 (2), 137-10.</w:t>
      </w:r>
    </w:p>
    <w:p w14:paraId="74410A04" w14:textId="77777777" w:rsidR="00EE482C" w:rsidRPr="00B21E72" w:rsidRDefault="00EE482C" w:rsidP="00B21E72">
      <w:pPr>
        <w:spacing w:line="480" w:lineRule="auto"/>
        <w:rPr>
          <w:rFonts w:ascii="Times New Roman" w:hAnsi="Times New Roman" w:cs="Times New Roman"/>
          <w:sz w:val="24"/>
          <w:szCs w:val="24"/>
        </w:rPr>
      </w:pPr>
      <w:proofErr w:type="spellStart"/>
      <w:r w:rsidRPr="00B21E72">
        <w:rPr>
          <w:rFonts w:ascii="Times New Roman" w:hAnsi="Times New Roman" w:cs="Times New Roman"/>
          <w:sz w:val="24"/>
          <w:szCs w:val="24"/>
        </w:rPr>
        <w:t>Fuhriman</w:t>
      </w:r>
      <w:proofErr w:type="spellEnd"/>
      <w:r w:rsidRPr="00B21E72">
        <w:rPr>
          <w:rFonts w:ascii="Times New Roman" w:hAnsi="Times New Roman" w:cs="Times New Roman"/>
          <w:sz w:val="24"/>
          <w:szCs w:val="24"/>
        </w:rPr>
        <w:t xml:space="preserve">, A., &amp; Burlingame, G. (1990).  Consistency of matter:  A comparative analysis of </w:t>
      </w:r>
    </w:p>
    <w:p w14:paraId="7E2A337C" w14:textId="77777777" w:rsidR="00EE482C" w:rsidRPr="00B21E72" w:rsidRDefault="00EE482C"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ab/>
        <w:t xml:space="preserve">individuals and group process variables.  </w:t>
      </w:r>
      <w:r w:rsidRPr="00B21E72">
        <w:rPr>
          <w:rFonts w:ascii="Times New Roman" w:hAnsi="Times New Roman" w:cs="Times New Roman"/>
          <w:i/>
          <w:sz w:val="24"/>
          <w:szCs w:val="24"/>
        </w:rPr>
        <w:t>Counseling Psychologist</w:t>
      </w:r>
      <w:r w:rsidRPr="00B21E72">
        <w:rPr>
          <w:rFonts w:ascii="Times New Roman" w:hAnsi="Times New Roman" w:cs="Times New Roman"/>
          <w:sz w:val="24"/>
          <w:szCs w:val="24"/>
        </w:rPr>
        <w:t>, 18 (1), 6-63.</w:t>
      </w:r>
    </w:p>
    <w:p w14:paraId="2970EBEA" w14:textId="77777777" w:rsidR="00EB61D8" w:rsidRDefault="00017ED7" w:rsidP="00336D99">
      <w:pPr>
        <w:spacing w:line="480" w:lineRule="auto"/>
        <w:rPr>
          <w:rFonts w:ascii="Times New Roman" w:hAnsi="Times New Roman" w:cs="Times New Roman"/>
          <w:sz w:val="24"/>
          <w:szCs w:val="24"/>
        </w:rPr>
      </w:pPr>
      <w:r w:rsidRPr="00B21E72">
        <w:rPr>
          <w:rFonts w:ascii="Times New Roman" w:hAnsi="Times New Roman" w:cs="Times New Roman"/>
          <w:sz w:val="24"/>
          <w:szCs w:val="24"/>
        </w:rPr>
        <w:t>Hamel, J. (</w:t>
      </w:r>
      <w:r w:rsidR="00336D99">
        <w:rPr>
          <w:rFonts w:ascii="Times New Roman" w:hAnsi="Times New Roman" w:cs="Times New Roman"/>
          <w:sz w:val="24"/>
          <w:szCs w:val="24"/>
        </w:rPr>
        <w:t>in preparation</w:t>
      </w:r>
      <w:r w:rsidRPr="00B21E72">
        <w:rPr>
          <w:rFonts w:ascii="Times New Roman" w:hAnsi="Times New Roman" w:cs="Times New Roman"/>
          <w:sz w:val="24"/>
          <w:szCs w:val="24"/>
        </w:rPr>
        <w:t xml:space="preserve">).  </w:t>
      </w:r>
      <w:r w:rsidR="00336D99">
        <w:rPr>
          <w:rFonts w:ascii="Times New Roman" w:hAnsi="Times New Roman" w:cs="Times New Roman"/>
          <w:sz w:val="24"/>
          <w:szCs w:val="24"/>
        </w:rPr>
        <w:t>Beyond gender: Evidence-based batterer intervention.  In</w:t>
      </w:r>
      <w:r w:rsidR="00EB61D8">
        <w:rPr>
          <w:rFonts w:ascii="Times New Roman" w:hAnsi="Times New Roman" w:cs="Times New Roman"/>
          <w:sz w:val="24"/>
          <w:szCs w:val="24"/>
        </w:rPr>
        <w:t xml:space="preserve"> B. Russell</w:t>
      </w:r>
    </w:p>
    <w:p w14:paraId="6C814799" w14:textId="6C174BCB" w:rsidR="00383E93" w:rsidRPr="00B21E72" w:rsidRDefault="00EB61D8" w:rsidP="00EB61D8">
      <w:pPr>
        <w:spacing w:line="480" w:lineRule="auto"/>
        <w:ind w:left="567"/>
        <w:rPr>
          <w:rFonts w:ascii="Times New Roman" w:hAnsi="Times New Roman" w:cs="Times New Roman"/>
          <w:sz w:val="24"/>
          <w:szCs w:val="24"/>
        </w:rPr>
      </w:pPr>
      <w:r>
        <w:rPr>
          <w:rFonts w:ascii="Times New Roman" w:hAnsi="Times New Roman" w:cs="Times New Roman"/>
          <w:sz w:val="24"/>
          <w:szCs w:val="24"/>
        </w:rPr>
        <w:t xml:space="preserve">(Ed.), </w:t>
      </w:r>
      <w:r w:rsidRPr="00EB61D8">
        <w:rPr>
          <w:rFonts w:ascii="Times New Roman" w:hAnsi="Times New Roman" w:cs="Times New Roman"/>
          <w:i/>
          <w:sz w:val="24"/>
          <w:szCs w:val="24"/>
        </w:rPr>
        <w:t>Gender and sexual orientation:  Understanding power dynamics in intimate partner violence.</w:t>
      </w:r>
      <w:r>
        <w:rPr>
          <w:rFonts w:ascii="Times New Roman" w:hAnsi="Times New Roman" w:cs="Times New Roman"/>
          <w:sz w:val="24"/>
          <w:szCs w:val="24"/>
        </w:rPr>
        <w:t xml:space="preserve">  New York, NY:  Springer.</w:t>
      </w:r>
    </w:p>
    <w:p w14:paraId="5DB1861D" w14:textId="77777777" w:rsidR="007B60C8" w:rsidRPr="00B21E72" w:rsidRDefault="007B60C8" w:rsidP="00B21E72">
      <w:pPr>
        <w:pStyle w:val="BodyText2"/>
        <w:spacing w:line="480" w:lineRule="auto"/>
        <w:ind w:left="567" w:hanging="567"/>
        <w:rPr>
          <w:lang w:val="en-CA"/>
        </w:rPr>
      </w:pPr>
      <w:r w:rsidRPr="00B21E72">
        <w:t xml:space="preserve">Lindsay, J., </w:t>
      </w:r>
      <w:r w:rsidRPr="00B21E72">
        <w:rPr>
          <w:lang w:val="en-CA"/>
        </w:rPr>
        <w:t>Roy, V.</w:t>
      </w:r>
      <w:r w:rsidRPr="00B21E72">
        <w:t xml:space="preserve">, </w:t>
      </w:r>
      <w:proofErr w:type="spellStart"/>
      <w:r w:rsidRPr="00B21E72">
        <w:t>Montminy</w:t>
      </w:r>
      <w:proofErr w:type="spellEnd"/>
      <w:r w:rsidRPr="00B21E72">
        <w:t>, L., Turcotte, D., &amp; Genest-</w:t>
      </w:r>
      <w:proofErr w:type="spellStart"/>
      <w:r w:rsidRPr="00B21E72">
        <w:t>Dufault</w:t>
      </w:r>
      <w:proofErr w:type="spellEnd"/>
      <w:r w:rsidRPr="00B21E72">
        <w:t xml:space="preserve">, S. (2008). </w:t>
      </w:r>
      <w:r w:rsidRPr="00B21E72">
        <w:rPr>
          <w:lang w:val="en-CA"/>
        </w:rPr>
        <w:t xml:space="preserve">The emergence and effects of therapeutic factors in groups. </w:t>
      </w:r>
      <w:r w:rsidRPr="00B21E72">
        <w:rPr>
          <w:i/>
          <w:lang w:val="en-CA"/>
        </w:rPr>
        <w:t>Social Work with Groups</w:t>
      </w:r>
      <w:r w:rsidRPr="00B21E72">
        <w:rPr>
          <w:lang w:val="en-CA"/>
        </w:rPr>
        <w:t xml:space="preserve">, </w:t>
      </w:r>
      <w:r w:rsidRPr="00B21E72">
        <w:rPr>
          <w:i/>
          <w:lang w:val="en-CA"/>
        </w:rPr>
        <w:t>31</w:t>
      </w:r>
      <w:r w:rsidRPr="00B21E72">
        <w:rPr>
          <w:lang w:val="en-CA"/>
        </w:rPr>
        <w:t>(3/4), 255-271.</w:t>
      </w:r>
    </w:p>
    <w:p w14:paraId="4866959F" w14:textId="6D3612AD" w:rsidR="00304CE9" w:rsidRPr="00B21E72" w:rsidRDefault="00304CE9"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McGinn, T., McColgan, M., &amp; Taylor, B. (2017). Male IPV Perpetrator’s Perspectives on</w:t>
      </w:r>
    </w:p>
    <w:p w14:paraId="75B46329" w14:textId="77D2DF60" w:rsidR="00304CE9" w:rsidRDefault="00304CE9" w:rsidP="00B21E72">
      <w:pPr>
        <w:spacing w:line="480" w:lineRule="auto"/>
        <w:ind w:left="720"/>
        <w:rPr>
          <w:rFonts w:ascii="Times New Roman" w:hAnsi="Times New Roman" w:cs="Times New Roman"/>
          <w:sz w:val="24"/>
          <w:szCs w:val="24"/>
        </w:rPr>
      </w:pPr>
      <w:r w:rsidRPr="00B21E72">
        <w:rPr>
          <w:rFonts w:ascii="Times New Roman" w:hAnsi="Times New Roman" w:cs="Times New Roman"/>
          <w:sz w:val="24"/>
          <w:szCs w:val="24"/>
        </w:rPr>
        <w:t xml:space="preserve">Intervention and Change: A Systematic Synthesis of Qualitative Studies. </w:t>
      </w:r>
      <w:r w:rsidRPr="00B21E72">
        <w:rPr>
          <w:rFonts w:ascii="Times New Roman" w:hAnsi="Times New Roman" w:cs="Times New Roman"/>
          <w:i/>
          <w:sz w:val="24"/>
          <w:szCs w:val="24"/>
        </w:rPr>
        <w:t>Trauma, Violence, &amp; Abuse</w:t>
      </w:r>
      <w:r w:rsidRPr="00B21E72">
        <w:rPr>
          <w:rFonts w:ascii="Times New Roman" w:hAnsi="Times New Roman" w:cs="Times New Roman"/>
          <w:sz w:val="24"/>
          <w:szCs w:val="24"/>
        </w:rPr>
        <w:t>, 1524838017742167.</w:t>
      </w:r>
    </w:p>
    <w:p w14:paraId="6FD06793" w14:textId="5394EBB4" w:rsidR="001C664E" w:rsidRPr="00B21E72" w:rsidRDefault="001C664E" w:rsidP="001C664E">
      <w:pPr>
        <w:spacing w:line="480" w:lineRule="auto"/>
        <w:rPr>
          <w:rFonts w:ascii="Times New Roman" w:hAnsi="Times New Roman" w:cs="Times New Roman"/>
          <w:sz w:val="24"/>
          <w:szCs w:val="24"/>
        </w:rPr>
      </w:pPr>
      <w:r>
        <w:rPr>
          <w:rFonts w:ascii="Times New Roman" w:hAnsi="Times New Roman" w:cs="Times New Roman"/>
          <w:sz w:val="24"/>
          <w:szCs w:val="24"/>
        </w:rPr>
        <w:t xml:space="preserve">McCrae, R., &amp; Costa, P. (2010).  </w:t>
      </w:r>
      <w:r w:rsidRPr="001C664E">
        <w:rPr>
          <w:rFonts w:ascii="Times New Roman" w:hAnsi="Times New Roman" w:cs="Times New Roman"/>
          <w:i/>
          <w:sz w:val="24"/>
          <w:szCs w:val="24"/>
        </w:rPr>
        <w:t>NEO inventories professional manual</w:t>
      </w:r>
      <w:r>
        <w:rPr>
          <w:rFonts w:ascii="Times New Roman" w:hAnsi="Times New Roman" w:cs="Times New Roman"/>
          <w:sz w:val="24"/>
          <w:szCs w:val="24"/>
        </w:rPr>
        <w:t>.  Lutz, FL:  PAR.</w:t>
      </w:r>
    </w:p>
    <w:p w14:paraId="74166AD5" w14:textId="77777777" w:rsidR="00157369" w:rsidRPr="00B21E72" w:rsidRDefault="00157369"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 xml:space="preserve">Miller, M., Drake, E., &amp; </w:t>
      </w:r>
      <w:proofErr w:type="spellStart"/>
      <w:r w:rsidRPr="00B21E72">
        <w:rPr>
          <w:rFonts w:ascii="Times New Roman" w:hAnsi="Times New Roman" w:cs="Times New Roman"/>
          <w:sz w:val="24"/>
          <w:szCs w:val="24"/>
        </w:rPr>
        <w:t>Natziger</w:t>
      </w:r>
      <w:proofErr w:type="spellEnd"/>
      <w:r w:rsidRPr="00B21E72">
        <w:rPr>
          <w:rFonts w:ascii="Times New Roman" w:hAnsi="Times New Roman" w:cs="Times New Roman"/>
          <w:sz w:val="24"/>
          <w:szCs w:val="24"/>
        </w:rPr>
        <w:t>, M. (2013).  What works to reduce recidivism by domestic</w:t>
      </w:r>
    </w:p>
    <w:p w14:paraId="40222ECB" w14:textId="369BA00F" w:rsidR="00157369" w:rsidRPr="00B21E72" w:rsidRDefault="00157369" w:rsidP="00B21E72">
      <w:pPr>
        <w:spacing w:line="480" w:lineRule="auto"/>
        <w:ind w:left="720"/>
        <w:rPr>
          <w:rFonts w:ascii="Times New Roman" w:hAnsi="Times New Roman" w:cs="Times New Roman"/>
          <w:sz w:val="24"/>
          <w:szCs w:val="24"/>
        </w:rPr>
      </w:pPr>
      <w:r w:rsidRPr="00B21E72">
        <w:rPr>
          <w:rFonts w:ascii="Times New Roman" w:hAnsi="Times New Roman" w:cs="Times New Roman"/>
          <w:sz w:val="24"/>
          <w:szCs w:val="24"/>
        </w:rPr>
        <w:t>violence offenders?  Document No. 13-01-1201.  Olympia:  Washington State Institute for Public Policy.</w:t>
      </w:r>
    </w:p>
    <w:p w14:paraId="021F7C18" w14:textId="77777777" w:rsidR="00EE482C" w:rsidRPr="00B21E72" w:rsidRDefault="00EE482C" w:rsidP="00B21E72">
      <w:pPr>
        <w:spacing w:line="480" w:lineRule="auto"/>
        <w:rPr>
          <w:rFonts w:ascii="Times New Roman" w:hAnsi="Times New Roman" w:cs="Times New Roman"/>
          <w:sz w:val="24"/>
          <w:szCs w:val="24"/>
        </w:rPr>
      </w:pPr>
      <w:bookmarkStart w:id="7" w:name="_Hlk6238782"/>
      <w:proofErr w:type="spellStart"/>
      <w:r w:rsidRPr="00B21E72">
        <w:rPr>
          <w:rFonts w:ascii="Times New Roman" w:hAnsi="Times New Roman" w:cs="Times New Roman"/>
          <w:sz w:val="24"/>
          <w:szCs w:val="24"/>
        </w:rPr>
        <w:t>Morran</w:t>
      </w:r>
      <w:proofErr w:type="spellEnd"/>
      <w:r w:rsidRPr="00B21E72">
        <w:rPr>
          <w:rFonts w:ascii="Times New Roman" w:hAnsi="Times New Roman" w:cs="Times New Roman"/>
          <w:sz w:val="24"/>
          <w:szCs w:val="24"/>
        </w:rPr>
        <w:t xml:space="preserve">, D., Stockton, R., &amp; Whittingham, M. (2004).  </w:t>
      </w:r>
      <w:bookmarkEnd w:id="7"/>
      <w:r w:rsidRPr="00B21E72">
        <w:rPr>
          <w:rFonts w:ascii="Times New Roman" w:hAnsi="Times New Roman" w:cs="Times New Roman"/>
          <w:sz w:val="24"/>
          <w:szCs w:val="24"/>
        </w:rPr>
        <w:t xml:space="preserve">Effective leader interventions for </w:t>
      </w:r>
    </w:p>
    <w:p w14:paraId="4921C11D" w14:textId="69C99B58" w:rsidR="00EE482C" w:rsidRPr="00B21E72" w:rsidRDefault="00EE482C" w:rsidP="00B21E72">
      <w:pPr>
        <w:spacing w:line="480" w:lineRule="auto"/>
        <w:ind w:left="720"/>
        <w:rPr>
          <w:rFonts w:ascii="Times New Roman" w:hAnsi="Times New Roman" w:cs="Times New Roman"/>
          <w:sz w:val="24"/>
          <w:szCs w:val="24"/>
        </w:rPr>
      </w:pPr>
      <w:r w:rsidRPr="00B21E72">
        <w:rPr>
          <w:rFonts w:ascii="Times New Roman" w:hAnsi="Times New Roman" w:cs="Times New Roman"/>
          <w:sz w:val="24"/>
          <w:szCs w:val="24"/>
        </w:rPr>
        <w:t xml:space="preserve">counseling and psychotherapy groups.  In J.L. </w:t>
      </w:r>
      <w:proofErr w:type="spellStart"/>
      <w:r w:rsidRPr="00B21E72">
        <w:rPr>
          <w:rFonts w:ascii="Times New Roman" w:hAnsi="Times New Roman" w:cs="Times New Roman"/>
          <w:sz w:val="24"/>
          <w:szCs w:val="24"/>
        </w:rPr>
        <w:t>DeLucia-Waack</w:t>
      </w:r>
      <w:proofErr w:type="spellEnd"/>
      <w:r w:rsidRPr="00B21E72">
        <w:rPr>
          <w:rFonts w:ascii="Times New Roman" w:hAnsi="Times New Roman" w:cs="Times New Roman"/>
          <w:sz w:val="24"/>
          <w:szCs w:val="24"/>
        </w:rPr>
        <w:t xml:space="preserve">, D., Gerrity, C.R. </w:t>
      </w:r>
      <w:proofErr w:type="spellStart"/>
      <w:r w:rsidRPr="00B21E72">
        <w:rPr>
          <w:rFonts w:ascii="Times New Roman" w:hAnsi="Times New Roman" w:cs="Times New Roman"/>
          <w:sz w:val="24"/>
          <w:szCs w:val="24"/>
        </w:rPr>
        <w:t>Kalodner</w:t>
      </w:r>
      <w:proofErr w:type="spellEnd"/>
      <w:r w:rsidRPr="00B21E72">
        <w:rPr>
          <w:rFonts w:ascii="Times New Roman" w:hAnsi="Times New Roman" w:cs="Times New Roman"/>
          <w:sz w:val="24"/>
          <w:szCs w:val="24"/>
        </w:rPr>
        <w:t xml:space="preserve">, &amp; M.T. Riva (Eds.), </w:t>
      </w:r>
      <w:r w:rsidRPr="00B21E72">
        <w:rPr>
          <w:rFonts w:ascii="Times New Roman" w:hAnsi="Times New Roman" w:cs="Times New Roman"/>
          <w:i/>
          <w:sz w:val="24"/>
          <w:szCs w:val="24"/>
        </w:rPr>
        <w:t>Handbook of group counseling and psychotherapy</w:t>
      </w:r>
      <w:r w:rsidRPr="00B21E72">
        <w:rPr>
          <w:rFonts w:ascii="Times New Roman" w:hAnsi="Times New Roman" w:cs="Times New Roman"/>
          <w:sz w:val="24"/>
          <w:szCs w:val="24"/>
        </w:rPr>
        <w:t xml:space="preserve"> (pp. 91-103).  </w:t>
      </w:r>
      <w:proofErr w:type="spellStart"/>
      <w:r w:rsidRPr="00B21E72">
        <w:rPr>
          <w:rFonts w:ascii="Times New Roman" w:hAnsi="Times New Roman" w:cs="Times New Roman"/>
          <w:sz w:val="24"/>
          <w:szCs w:val="24"/>
        </w:rPr>
        <w:t>Thousan</w:t>
      </w:r>
      <w:proofErr w:type="spellEnd"/>
      <w:r w:rsidRPr="00B21E72">
        <w:rPr>
          <w:rFonts w:ascii="Times New Roman" w:hAnsi="Times New Roman" w:cs="Times New Roman"/>
          <w:sz w:val="24"/>
          <w:szCs w:val="24"/>
        </w:rPr>
        <w:t xml:space="preserve"> Oaks:  Sage.</w:t>
      </w:r>
    </w:p>
    <w:p w14:paraId="64306A37" w14:textId="77777777" w:rsidR="00E2372F" w:rsidRPr="00B21E72" w:rsidRDefault="00E2372F" w:rsidP="00B21E72">
      <w:pPr>
        <w:spacing w:line="480" w:lineRule="auto"/>
        <w:rPr>
          <w:rFonts w:ascii="Times New Roman" w:hAnsi="Times New Roman" w:cs="Times New Roman"/>
          <w:sz w:val="24"/>
          <w:szCs w:val="24"/>
        </w:rPr>
      </w:pPr>
      <w:bookmarkStart w:id="8" w:name="_Hlk13225285"/>
      <w:r w:rsidRPr="00B21E72">
        <w:rPr>
          <w:rFonts w:ascii="Times New Roman" w:hAnsi="Times New Roman" w:cs="Times New Roman"/>
          <w:sz w:val="24"/>
          <w:szCs w:val="24"/>
        </w:rPr>
        <w:t xml:space="preserve">Morrison, P., </w:t>
      </w:r>
      <w:proofErr w:type="spellStart"/>
      <w:r w:rsidRPr="00B21E72">
        <w:rPr>
          <w:rFonts w:ascii="Times New Roman" w:hAnsi="Times New Roman" w:cs="Times New Roman"/>
          <w:sz w:val="24"/>
          <w:szCs w:val="24"/>
        </w:rPr>
        <w:t>Cluss</w:t>
      </w:r>
      <w:proofErr w:type="spellEnd"/>
      <w:r w:rsidRPr="00B21E72">
        <w:rPr>
          <w:rFonts w:ascii="Times New Roman" w:hAnsi="Times New Roman" w:cs="Times New Roman"/>
          <w:sz w:val="24"/>
          <w:szCs w:val="24"/>
        </w:rPr>
        <w:t xml:space="preserve">, P., Hawker, L., Miller, E., George, D., </w:t>
      </w:r>
      <w:proofErr w:type="spellStart"/>
      <w:r w:rsidRPr="00B21E72">
        <w:rPr>
          <w:rFonts w:ascii="Times New Roman" w:hAnsi="Times New Roman" w:cs="Times New Roman"/>
          <w:sz w:val="24"/>
          <w:szCs w:val="24"/>
        </w:rPr>
        <w:t>Bicehouse</w:t>
      </w:r>
      <w:proofErr w:type="spellEnd"/>
      <w:r w:rsidRPr="00B21E72">
        <w:rPr>
          <w:rFonts w:ascii="Times New Roman" w:hAnsi="Times New Roman" w:cs="Times New Roman"/>
          <w:sz w:val="24"/>
          <w:szCs w:val="24"/>
        </w:rPr>
        <w:t>, T., Fleming, R., &amp;</w:t>
      </w:r>
    </w:p>
    <w:p w14:paraId="15F1734E" w14:textId="6CFC3207" w:rsidR="00E2372F" w:rsidRPr="00B21E72" w:rsidRDefault="00E2372F" w:rsidP="00B21E72">
      <w:pPr>
        <w:spacing w:line="480" w:lineRule="auto"/>
        <w:ind w:left="720"/>
        <w:rPr>
          <w:rFonts w:ascii="Times New Roman" w:hAnsi="Times New Roman" w:cs="Times New Roman"/>
          <w:sz w:val="24"/>
          <w:szCs w:val="24"/>
        </w:rPr>
      </w:pPr>
      <w:r w:rsidRPr="00B21E72">
        <w:rPr>
          <w:rFonts w:ascii="Times New Roman" w:hAnsi="Times New Roman" w:cs="Times New Roman"/>
          <w:sz w:val="24"/>
          <w:szCs w:val="24"/>
        </w:rPr>
        <w:t>Chang, J. (</w:t>
      </w:r>
      <w:r w:rsidR="00D36094">
        <w:rPr>
          <w:rFonts w:ascii="Times New Roman" w:hAnsi="Times New Roman" w:cs="Times New Roman"/>
          <w:sz w:val="24"/>
          <w:szCs w:val="24"/>
        </w:rPr>
        <w:t>2019</w:t>
      </w:r>
      <w:r w:rsidRPr="00B21E72">
        <w:rPr>
          <w:rFonts w:ascii="Times New Roman" w:hAnsi="Times New Roman" w:cs="Times New Roman"/>
          <w:sz w:val="24"/>
          <w:szCs w:val="24"/>
        </w:rPr>
        <w:t xml:space="preserve">).  Male IPV perpetrators’ perspectives on facilitation of batterer intervention programs:  Results from a 2-year study.  </w:t>
      </w:r>
      <w:r w:rsidRPr="00B21E72">
        <w:rPr>
          <w:rFonts w:ascii="Times New Roman" w:hAnsi="Times New Roman" w:cs="Times New Roman"/>
          <w:i/>
          <w:sz w:val="24"/>
          <w:szCs w:val="24"/>
        </w:rPr>
        <w:t>Partner Abuse</w:t>
      </w:r>
      <w:r w:rsidR="00D36094">
        <w:rPr>
          <w:rFonts w:ascii="Times New Roman" w:hAnsi="Times New Roman" w:cs="Times New Roman"/>
          <w:sz w:val="24"/>
          <w:szCs w:val="24"/>
        </w:rPr>
        <w:t xml:space="preserve">, 10 (2). </w:t>
      </w:r>
    </w:p>
    <w:bookmarkEnd w:id="8"/>
    <w:p w14:paraId="1C937B72" w14:textId="6AE12231" w:rsidR="00921523" w:rsidRPr="00B21E72" w:rsidRDefault="00921523"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 xml:space="preserve">Musser, P., </w:t>
      </w:r>
      <w:proofErr w:type="spellStart"/>
      <w:r w:rsidRPr="00B21E72">
        <w:rPr>
          <w:rFonts w:ascii="Times New Roman" w:hAnsi="Times New Roman" w:cs="Times New Roman"/>
          <w:sz w:val="24"/>
          <w:szCs w:val="24"/>
        </w:rPr>
        <w:t>Semiatin</w:t>
      </w:r>
      <w:proofErr w:type="spellEnd"/>
      <w:r w:rsidRPr="00B21E72">
        <w:rPr>
          <w:rFonts w:ascii="Times New Roman" w:hAnsi="Times New Roman" w:cs="Times New Roman"/>
          <w:sz w:val="24"/>
          <w:szCs w:val="24"/>
        </w:rPr>
        <w:t xml:space="preserve">, J., Taft, C., &amp; Murphy, C. (2008).  Motivational interviewing as a </w:t>
      </w:r>
      <w:proofErr w:type="spellStart"/>
      <w:r w:rsidRPr="00B21E72">
        <w:rPr>
          <w:rFonts w:ascii="Times New Roman" w:hAnsi="Times New Roman" w:cs="Times New Roman"/>
          <w:sz w:val="24"/>
          <w:szCs w:val="24"/>
        </w:rPr>
        <w:t>pregroup</w:t>
      </w:r>
      <w:proofErr w:type="spellEnd"/>
      <w:r w:rsidRPr="00B21E72">
        <w:rPr>
          <w:rFonts w:ascii="Times New Roman" w:hAnsi="Times New Roman" w:cs="Times New Roman"/>
          <w:sz w:val="24"/>
          <w:szCs w:val="24"/>
        </w:rPr>
        <w:t xml:space="preserve"> </w:t>
      </w:r>
    </w:p>
    <w:p w14:paraId="60F396AF" w14:textId="07F2CDA2" w:rsidR="00921523" w:rsidRPr="00B21E72" w:rsidRDefault="00921523"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lastRenderedPageBreak/>
        <w:tab/>
        <w:t xml:space="preserve">intervention for partner-violent men.  </w:t>
      </w:r>
      <w:r w:rsidRPr="00B21E72">
        <w:rPr>
          <w:rFonts w:ascii="Times New Roman" w:hAnsi="Times New Roman" w:cs="Times New Roman"/>
          <w:i/>
          <w:sz w:val="24"/>
          <w:szCs w:val="24"/>
        </w:rPr>
        <w:t>Violence and Victims</w:t>
      </w:r>
      <w:r w:rsidRPr="00B21E72">
        <w:rPr>
          <w:rFonts w:ascii="Times New Roman" w:hAnsi="Times New Roman" w:cs="Times New Roman"/>
          <w:sz w:val="24"/>
          <w:szCs w:val="24"/>
        </w:rPr>
        <w:t>, 23 (5), 539-557.</w:t>
      </w:r>
    </w:p>
    <w:p w14:paraId="0CAAB16D" w14:textId="77777777" w:rsidR="00B729EB" w:rsidRPr="00B21E72" w:rsidRDefault="00B729EB" w:rsidP="00B21E72">
      <w:pPr>
        <w:spacing w:line="480" w:lineRule="auto"/>
        <w:ind w:left="720" w:hanging="720"/>
        <w:rPr>
          <w:rFonts w:ascii="Times New Roman" w:hAnsi="Times New Roman" w:cs="Times New Roman"/>
          <w:noProof/>
          <w:sz w:val="24"/>
          <w:szCs w:val="24"/>
          <w:lang w:val="en-CA"/>
        </w:rPr>
      </w:pPr>
      <w:bookmarkStart w:id="9" w:name="_ENREF_26"/>
      <w:bookmarkStart w:id="10" w:name="_Hlk6240012"/>
      <w:r w:rsidRPr="00B21E72">
        <w:rPr>
          <w:rFonts w:ascii="Times New Roman" w:hAnsi="Times New Roman" w:cs="Times New Roman"/>
          <w:noProof/>
          <w:sz w:val="24"/>
          <w:szCs w:val="24"/>
          <w:lang w:val="en-CA"/>
        </w:rPr>
        <w:t xml:space="preserve">Parra-Cardona, J. R., Escobar-Chew, A. R., Holtrop, K., Carpenter, G., Guzmán, R., Hernández, D., Zamudio, E., &amp; González Ramírez, D. (2013). “En el grupo tomas conciencia (In group you become aware)”: Latino immigrants’ satisfaction with a culturally informed intervention for men who batter. </w:t>
      </w:r>
      <w:r w:rsidRPr="00B21E72">
        <w:rPr>
          <w:rFonts w:ascii="Times New Roman" w:hAnsi="Times New Roman" w:cs="Times New Roman"/>
          <w:i/>
          <w:noProof/>
          <w:sz w:val="24"/>
          <w:szCs w:val="24"/>
          <w:lang w:val="en-CA"/>
        </w:rPr>
        <w:t>Violence Against Women, 19</w:t>
      </w:r>
      <w:r w:rsidRPr="00B21E72">
        <w:rPr>
          <w:rFonts w:ascii="Times New Roman" w:hAnsi="Times New Roman" w:cs="Times New Roman"/>
          <w:noProof/>
          <w:sz w:val="24"/>
          <w:szCs w:val="24"/>
          <w:lang w:val="en-CA"/>
        </w:rPr>
        <w:t xml:space="preserve">, 107-132. </w:t>
      </w:r>
    </w:p>
    <w:p w14:paraId="4D6A288C" w14:textId="1BA5FE88" w:rsidR="0076761F" w:rsidRPr="00B21E72" w:rsidRDefault="0076761F" w:rsidP="00B21E72">
      <w:pPr>
        <w:spacing w:line="480" w:lineRule="auto"/>
        <w:ind w:left="851" w:hanging="851"/>
        <w:rPr>
          <w:rFonts w:ascii="Times New Roman" w:hAnsi="Times New Roman" w:cs="Times New Roman"/>
          <w:sz w:val="24"/>
          <w:szCs w:val="24"/>
        </w:rPr>
      </w:pPr>
      <w:r w:rsidRPr="00B21E72">
        <w:rPr>
          <w:rFonts w:ascii="Times New Roman" w:hAnsi="Times New Roman" w:cs="Times New Roman"/>
          <w:sz w:val="24"/>
          <w:szCs w:val="24"/>
        </w:rPr>
        <w:t xml:space="preserve">Rondeau, G., </w:t>
      </w:r>
      <w:proofErr w:type="spellStart"/>
      <w:r w:rsidRPr="00B21E72">
        <w:rPr>
          <w:rFonts w:ascii="Times New Roman" w:hAnsi="Times New Roman" w:cs="Times New Roman"/>
          <w:sz w:val="24"/>
          <w:szCs w:val="24"/>
        </w:rPr>
        <w:t>Brochu</w:t>
      </w:r>
      <w:proofErr w:type="spellEnd"/>
      <w:r w:rsidRPr="00B21E72">
        <w:rPr>
          <w:rFonts w:ascii="Times New Roman" w:hAnsi="Times New Roman" w:cs="Times New Roman"/>
          <w:sz w:val="24"/>
          <w:szCs w:val="24"/>
        </w:rPr>
        <w:t xml:space="preserve">, S., Lemire, G., &amp; Brodeur, N. (1999). </w:t>
      </w:r>
      <w:r w:rsidRPr="00B21E72">
        <w:rPr>
          <w:rFonts w:ascii="Times New Roman" w:hAnsi="Times New Roman" w:cs="Times New Roman"/>
          <w:i/>
          <w:sz w:val="24"/>
          <w:szCs w:val="24"/>
        </w:rPr>
        <w:t xml:space="preserve">La </w:t>
      </w:r>
      <w:proofErr w:type="spellStart"/>
      <w:r w:rsidRPr="00B21E72">
        <w:rPr>
          <w:rFonts w:ascii="Times New Roman" w:hAnsi="Times New Roman" w:cs="Times New Roman"/>
          <w:i/>
          <w:sz w:val="24"/>
          <w:szCs w:val="24"/>
        </w:rPr>
        <w:t>persévérance</w:t>
      </w:r>
      <w:proofErr w:type="spellEnd"/>
      <w:r w:rsidRPr="00B21E72">
        <w:rPr>
          <w:rFonts w:ascii="Times New Roman" w:hAnsi="Times New Roman" w:cs="Times New Roman"/>
          <w:i/>
          <w:sz w:val="24"/>
          <w:szCs w:val="24"/>
        </w:rPr>
        <w:t xml:space="preserve"> des </w:t>
      </w:r>
      <w:proofErr w:type="spellStart"/>
      <w:r w:rsidRPr="00B21E72">
        <w:rPr>
          <w:rFonts w:ascii="Times New Roman" w:hAnsi="Times New Roman" w:cs="Times New Roman"/>
          <w:i/>
          <w:sz w:val="24"/>
          <w:szCs w:val="24"/>
        </w:rPr>
        <w:t>conjoints</w:t>
      </w:r>
      <w:proofErr w:type="spellEnd"/>
      <w:r w:rsidRPr="00B21E72">
        <w:rPr>
          <w:rFonts w:ascii="Times New Roman" w:hAnsi="Times New Roman" w:cs="Times New Roman"/>
          <w:i/>
          <w:sz w:val="24"/>
          <w:szCs w:val="24"/>
        </w:rPr>
        <w:t xml:space="preserve"> </w:t>
      </w:r>
      <w:bookmarkStart w:id="11" w:name="_GoBack"/>
      <w:bookmarkEnd w:id="11"/>
      <w:proofErr w:type="spellStart"/>
      <w:r w:rsidRPr="00B21E72">
        <w:rPr>
          <w:rFonts w:ascii="Times New Roman" w:hAnsi="Times New Roman" w:cs="Times New Roman"/>
          <w:i/>
          <w:sz w:val="24"/>
          <w:szCs w:val="24"/>
        </w:rPr>
        <w:t>violents</w:t>
      </w:r>
      <w:proofErr w:type="spellEnd"/>
      <w:r w:rsidRPr="00B21E72">
        <w:rPr>
          <w:rFonts w:ascii="Times New Roman" w:hAnsi="Times New Roman" w:cs="Times New Roman"/>
          <w:i/>
          <w:sz w:val="24"/>
          <w:szCs w:val="24"/>
        </w:rPr>
        <w:t xml:space="preserve"> dans les </w:t>
      </w:r>
      <w:proofErr w:type="spellStart"/>
      <w:r w:rsidRPr="00B21E72">
        <w:rPr>
          <w:rFonts w:ascii="Times New Roman" w:hAnsi="Times New Roman" w:cs="Times New Roman"/>
          <w:i/>
          <w:sz w:val="24"/>
          <w:szCs w:val="24"/>
        </w:rPr>
        <w:t>programmes</w:t>
      </w:r>
      <w:proofErr w:type="spellEnd"/>
      <w:r w:rsidRPr="00B21E72">
        <w:rPr>
          <w:rFonts w:ascii="Times New Roman" w:hAnsi="Times New Roman" w:cs="Times New Roman"/>
          <w:i/>
          <w:sz w:val="24"/>
          <w:szCs w:val="24"/>
        </w:rPr>
        <w:t xml:space="preserve"> de </w:t>
      </w:r>
      <w:proofErr w:type="spellStart"/>
      <w:r w:rsidRPr="00B21E72">
        <w:rPr>
          <w:rFonts w:ascii="Times New Roman" w:hAnsi="Times New Roman" w:cs="Times New Roman"/>
          <w:i/>
          <w:sz w:val="24"/>
          <w:szCs w:val="24"/>
        </w:rPr>
        <w:t>traitement</w:t>
      </w:r>
      <w:proofErr w:type="spellEnd"/>
      <w:r w:rsidRPr="00B21E72">
        <w:rPr>
          <w:rFonts w:ascii="Times New Roman" w:hAnsi="Times New Roman" w:cs="Times New Roman"/>
          <w:i/>
          <w:sz w:val="24"/>
          <w:szCs w:val="24"/>
        </w:rPr>
        <w:t xml:space="preserve"> qui </w:t>
      </w:r>
      <w:proofErr w:type="spellStart"/>
      <w:r w:rsidRPr="00B21E72">
        <w:rPr>
          <w:rFonts w:ascii="Times New Roman" w:hAnsi="Times New Roman" w:cs="Times New Roman"/>
          <w:i/>
          <w:sz w:val="24"/>
          <w:szCs w:val="24"/>
        </w:rPr>
        <w:t>leur</w:t>
      </w:r>
      <w:proofErr w:type="spellEnd"/>
      <w:r w:rsidRPr="00B21E72">
        <w:rPr>
          <w:rFonts w:ascii="Times New Roman" w:hAnsi="Times New Roman" w:cs="Times New Roman"/>
          <w:i/>
          <w:sz w:val="24"/>
          <w:szCs w:val="24"/>
        </w:rPr>
        <w:t xml:space="preserve"> </w:t>
      </w:r>
      <w:proofErr w:type="spellStart"/>
      <w:r w:rsidRPr="00B21E72">
        <w:rPr>
          <w:rFonts w:ascii="Times New Roman" w:hAnsi="Times New Roman" w:cs="Times New Roman"/>
          <w:i/>
          <w:sz w:val="24"/>
          <w:szCs w:val="24"/>
        </w:rPr>
        <w:t>sont</w:t>
      </w:r>
      <w:proofErr w:type="spellEnd"/>
      <w:r w:rsidRPr="00B21E72">
        <w:rPr>
          <w:rFonts w:ascii="Times New Roman" w:hAnsi="Times New Roman" w:cs="Times New Roman"/>
          <w:i/>
          <w:sz w:val="24"/>
          <w:szCs w:val="24"/>
        </w:rPr>
        <w:t xml:space="preserve"> </w:t>
      </w:r>
      <w:proofErr w:type="spellStart"/>
      <w:r w:rsidRPr="00B21E72">
        <w:rPr>
          <w:rFonts w:ascii="Times New Roman" w:hAnsi="Times New Roman" w:cs="Times New Roman"/>
          <w:i/>
          <w:sz w:val="24"/>
          <w:szCs w:val="24"/>
        </w:rPr>
        <w:t>proposés</w:t>
      </w:r>
      <w:proofErr w:type="spellEnd"/>
      <w:r w:rsidRPr="00B21E72">
        <w:rPr>
          <w:rFonts w:ascii="Times New Roman" w:hAnsi="Times New Roman" w:cs="Times New Roman"/>
          <w:i/>
          <w:sz w:val="24"/>
          <w:szCs w:val="24"/>
        </w:rPr>
        <w:t>.</w:t>
      </w:r>
      <w:r w:rsidRPr="00B21E72">
        <w:rPr>
          <w:rFonts w:ascii="Times New Roman" w:hAnsi="Times New Roman" w:cs="Times New Roman"/>
          <w:sz w:val="24"/>
          <w:szCs w:val="24"/>
        </w:rPr>
        <w:t xml:space="preserve"> Montréal: CRI-VIFF.</w:t>
      </w:r>
      <w:bookmarkEnd w:id="9"/>
    </w:p>
    <w:p w14:paraId="3CF52857" w14:textId="4CBBA1B7" w:rsidR="003C0B48" w:rsidRPr="00B21E72" w:rsidRDefault="003C0B48" w:rsidP="00B21E72">
      <w:pPr>
        <w:spacing w:line="480" w:lineRule="auto"/>
        <w:ind w:left="851" w:hanging="851"/>
        <w:rPr>
          <w:rFonts w:ascii="Times New Roman" w:hAnsi="Times New Roman" w:cs="Times New Roman"/>
          <w:sz w:val="24"/>
          <w:szCs w:val="24"/>
        </w:rPr>
      </w:pPr>
      <w:r w:rsidRPr="00B21E72">
        <w:rPr>
          <w:rFonts w:ascii="Times New Roman" w:hAnsi="Times New Roman" w:cs="Times New Roman"/>
          <w:sz w:val="24"/>
          <w:szCs w:val="24"/>
        </w:rPr>
        <w:t xml:space="preserve">Roy, V., </w:t>
      </w:r>
      <w:proofErr w:type="spellStart"/>
      <w:r w:rsidRPr="00B21E72">
        <w:rPr>
          <w:rFonts w:ascii="Times New Roman" w:hAnsi="Times New Roman" w:cs="Times New Roman"/>
          <w:sz w:val="24"/>
          <w:szCs w:val="24"/>
        </w:rPr>
        <w:t>Chateauvert</w:t>
      </w:r>
      <w:proofErr w:type="spellEnd"/>
      <w:r w:rsidRPr="00B21E72">
        <w:rPr>
          <w:rFonts w:ascii="Times New Roman" w:hAnsi="Times New Roman" w:cs="Times New Roman"/>
          <w:sz w:val="24"/>
          <w:szCs w:val="24"/>
        </w:rPr>
        <w:t xml:space="preserve">, J., &amp; Richard, M.C. (2013).  </w:t>
      </w:r>
      <w:bookmarkEnd w:id="10"/>
      <w:r w:rsidRPr="00B21E72">
        <w:rPr>
          <w:rFonts w:ascii="Times New Roman" w:hAnsi="Times New Roman" w:cs="Times New Roman"/>
          <w:sz w:val="24"/>
          <w:szCs w:val="24"/>
        </w:rPr>
        <w:t>An ecological examination of factors</w:t>
      </w:r>
    </w:p>
    <w:p w14:paraId="24196767" w14:textId="77777777" w:rsidR="003C0B48" w:rsidRPr="00B21E72" w:rsidRDefault="003C0B48" w:rsidP="00B21E72">
      <w:pPr>
        <w:spacing w:line="480" w:lineRule="auto"/>
        <w:ind w:left="720"/>
        <w:rPr>
          <w:rFonts w:ascii="Times New Roman" w:hAnsi="Times New Roman" w:cs="Times New Roman"/>
          <w:sz w:val="24"/>
          <w:szCs w:val="24"/>
        </w:rPr>
      </w:pPr>
      <w:r w:rsidRPr="00B21E72">
        <w:rPr>
          <w:rFonts w:ascii="Times New Roman" w:hAnsi="Times New Roman" w:cs="Times New Roman"/>
          <w:sz w:val="24"/>
          <w:szCs w:val="24"/>
        </w:rPr>
        <w:t xml:space="preserve">influencing men’s engagement in intimate partner violence groups.  </w:t>
      </w:r>
      <w:r w:rsidRPr="00B21E72">
        <w:rPr>
          <w:rFonts w:ascii="Times New Roman" w:hAnsi="Times New Roman" w:cs="Times New Roman"/>
          <w:i/>
          <w:sz w:val="24"/>
          <w:szCs w:val="24"/>
        </w:rPr>
        <w:t>Journal of Interpersonal Violence</w:t>
      </w:r>
      <w:r w:rsidRPr="00B21E72">
        <w:rPr>
          <w:rFonts w:ascii="Times New Roman" w:hAnsi="Times New Roman" w:cs="Times New Roman"/>
          <w:sz w:val="24"/>
          <w:szCs w:val="24"/>
        </w:rPr>
        <w:t>, 28 (9), 1798-1816.</w:t>
      </w:r>
    </w:p>
    <w:p w14:paraId="1350BD4A" w14:textId="77777777" w:rsidR="003C0B48" w:rsidRPr="00B21E72" w:rsidRDefault="003C0B48" w:rsidP="00B21E72">
      <w:pPr>
        <w:spacing w:line="480" w:lineRule="auto"/>
        <w:rPr>
          <w:rFonts w:ascii="Times New Roman" w:hAnsi="Times New Roman" w:cs="Times New Roman"/>
          <w:sz w:val="24"/>
          <w:szCs w:val="24"/>
        </w:rPr>
      </w:pPr>
      <w:bookmarkStart w:id="12" w:name="_Hlk6240060"/>
      <w:r w:rsidRPr="00B21E72">
        <w:rPr>
          <w:rFonts w:ascii="Times New Roman" w:hAnsi="Times New Roman" w:cs="Times New Roman"/>
          <w:sz w:val="24"/>
          <w:szCs w:val="24"/>
        </w:rPr>
        <w:t xml:space="preserve">Roy, V., </w:t>
      </w:r>
      <w:proofErr w:type="spellStart"/>
      <w:r w:rsidRPr="00B21E72">
        <w:rPr>
          <w:rFonts w:ascii="Times New Roman" w:hAnsi="Times New Roman" w:cs="Times New Roman"/>
          <w:sz w:val="24"/>
          <w:szCs w:val="24"/>
        </w:rPr>
        <w:t>Chateauvert</w:t>
      </w:r>
      <w:proofErr w:type="spellEnd"/>
      <w:r w:rsidRPr="00B21E72">
        <w:rPr>
          <w:rFonts w:ascii="Times New Roman" w:hAnsi="Times New Roman" w:cs="Times New Roman"/>
          <w:sz w:val="24"/>
          <w:szCs w:val="24"/>
        </w:rPr>
        <w:t>, J., Drouin, M.E., &amp; Richard, M.C. (2014).  Building men’s engagement in</w:t>
      </w:r>
    </w:p>
    <w:p w14:paraId="11359CB5" w14:textId="77777777" w:rsidR="00AD4870" w:rsidRPr="00B21E72" w:rsidRDefault="003C0B48" w:rsidP="00B21E72">
      <w:pPr>
        <w:spacing w:line="480" w:lineRule="auto"/>
        <w:ind w:firstLine="720"/>
        <w:rPr>
          <w:rFonts w:ascii="Times New Roman" w:hAnsi="Times New Roman" w:cs="Times New Roman"/>
          <w:sz w:val="24"/>
          <w:szCs w:val="24"/>
        </w:rPr>
      </w:pPr>
      <w:r w:rsidRPr="00B21E72">
        <w:rPr>
          <w:rFonts w:ascii="Times New Roman" w:hAnsi="Times New Roman" w:cs="Times New Roman"/>
          <w:sz w:val="24"/>
          <w:szCs w:val="24"/>
        </w:rPr>
        <w:t xml:space="preserve">intimate partner violence groups.  </w:t>
      </w:r>
      <w:r w:rsidRPr="00B21E72">
        <w:rPr>
          <w:rFonts w:ascii="Times New Roman" w:hAnsi="Times New Roman" w:cs="Times New Roman"/>
          <w:i/>
          <w:sz w:val="24"/>
          <w:szCs w:val="24"/>
        </w:rPr>
        <w:t>Partner Abuse</w:t>
      </w:r>
      <w:r w:rsidRPr="00B21E72">
        <w:rPr>
          <w:rFonts w:ascii="Times New Roman" w:hAnsi="Times New Roman" w:cs="Times New Roman"/>
          <w:sz w:val="24"/>
          <w:szCs w:val="24"/>
        </w:rPr>
        <w:t>, 5 (4), 420-438.</w:t>
      </w:r>
      <w:bookmarkEnd w:id="12"/>
    </w:p>
    <w:p w14:paraId="64B7A0A4" w14:textId="6EF24982" w:rsidR="00D9642F" w:rsidRPr="00B21E72" w:rsidRDefault="00D9642F" w:rsidP="00B21E72">
      <w:pPr>
        <w:spacing w:line="480" w:lineRule="auto"/>
        <w:ind w:left="546" w:hanging="546"/>
        <w:rPr>
          <w:rFonts w:ascii="Times New Roman" w:hAnsi="Times New Roman" w:cs="Times New Roman"/>
          <w:sz w:val="24"/>
          <w:szCs w:val="24"/>
        </w:rPr>
      </w:pPr>
      <w:r w:rsidRPr="00B21E72">
        <w:rPr>
          <w:rFonts w:ascii="Times New Roman" w:hAnsi="Times New Roman" w:cs="Times New Roman"/>
          <w:sz w:val="24"/>
          <w:szCs w:val="24"/>
        </w:rPr>
        <w:t xml:space="preserve">Roy, V., Doel, M. &amp; Bertrand-Robitaille, A. (2015). </w:t>
      </w:r>
      <w:r w:rsidRPr="00B21E72">
        <w:rPr>
          <w:rFonts w:ascii="Times New Roman" w:hAnsi="Times New Roman" w:cs="Times New Roman"/>
          <w:sz w:val="24"/>
          <w:szCs w:val="24"/>
          <w:lang w:val="en-CA"/>
        </w:rPr>
        <w:t xml:space="preserve">Stories of change in a Québec group for men who have perpetrated violence against a partner. </w:t>
      </w:r>
      <w:r w:rsidRPr="00B21E72">
        <w:rPr>
          <w:rFonts w:ascii="Times New Roman" w:hAnsi="Times New Roman" w:cs="Times New Roman"/>
          <w:i/>
          <w:sz w:val="24"/>
          <w:szCs w:val="24"/>
        </w:rPr>
        <w:t>Groupwork, 25</w:t>
      </w:r>
      <w:r w:rsidRPr="00B21E72">
        <w:rPr>
          <w:rFonts w:ascii="Times New Roman" w:hAnsi="Times New Roman" w:cs="Times New Roman"/>
          <w:sz w:val="24"/>
          <w:szCs w:val="24"/>
        </w:rPr>
        <w:t>(3), 58-75.</w:t>
      </w:r>
    </w:p>
    <w:p w14:paraId="2D825571" w14:textId="1D79F4D6" w:rsidR="00E2372F" w:rsidRPr="00B21E72" w:rsidRDefault="00921523"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Scott, K., King, C., McGinn, H. &amp; Hosseini, N. (2011).  Effects of motivational enhancement on</w:t>
      </w:r>
    </w:p>
    <w:p w14:paraId="520385F9" w14:textId="3E53922F" w:rsidR="00921523" w:rsidRPr="00B21E72" w:rsidRDefault="00921523" w:rsidP="00B21E72">
      <w:pPr>
        <w:spacing w:line="480" w:lineRule="auto"/>
        <w:ind w:firstLine="720"/>
        <w:rPr>
          <w:rFonts w:ascii="Times New Roman" w:hAnsi="Times New Roman" w:cs="Times New Roman"/>
          <w:sz w:val="24"/>
          <w:szCs w:val="24"/>
        </w:rPr>
      </w:pPr>
      <w:r w:rsidRPr="00B21E72">
        <w:rPr>
          <w:rFonts w:ascii="Times New Roman" w:hAnsi="Times New Roman" w:cs="Times New Roman"/>
          <w:sz w:val="24"/>
          <w:szCs w:val="24"/>
        </w:rPr>
        <w:t xml:space="preserve">immediate outcomes of batterer intervention.  </w:t>
      </w:r>
      <w:r w:rsidRPr="00B21E72">
        <w:rPr>
          <w:rFonts w:ascii="Times New Roman" w:hAnsi="Times New Roman" w:cs="Times New Roman"/>
          <w:i/>
          <w:sz w:val="24"/>
          <w:szCs w:val="24"/>
        </w:rPr>
        <w:t>Journal of Family Violence</w:t>
      </w:r>
      <w:r w:rsidRPr="00B21E72">
        <w:rPr>
          <w:rFonts w:ascii="Times New Roman" w:hAnsi="Times New Roman" w:cs="Times New Roman"/>
          <w:sz w:val="24"/>
          <w:szCs w:val="24"/>
        </w:rPr>
        <w:t>, 26, 139-149.</w:t>
      </w:r>
    </w:p>
    <w:p w14:paraId="15FC727D" w14:textId="77777777" w:rsidR="003C0B48" w:rsidRPr="00B21E72" w:rsidRDefault="003C0B48"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 xml:space="preserve">Scott, K., &amp; Wolfe, D. (2000).  Change among batterers:  Examining men’s success stories.  </w:t>
      </w:r>
    </w:p>
    <w:p w14:paraId="10C0EE3E" w14:textId="77777777" w:rsidR="003C0B48" w:rsidRPr="00B21E72" w:rsidRDefault="003C0B48"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ab/>
      </w:r>
      <w:r w:rsidRPr="00B21E72">
        <w:rPr>
          <w:rFonts w:ascii="Times New Roman" w:hAnsi="Times New Roman" w:cs="Times New Roman"/>
          <w:i/>
          <w:sz w:val="24"/>
          <w:szCs w:val="24"/>
        </w:rPr>
        <w:t>Journal of Interpersonal Violence</w:t>
      </w:r>
      <w:r w:rsidRPr="00B21E72">
        <w:rPr>
          <w:rFonts w:ascii="Times New Roman" w:hAnsi="Times New Roman" w:cs="Times New Roman"/>
          <w:sz w:val="24"/>
          <w:szCs w:val="24"/>
        </w:rPr>
        <w:t>, 15 (8), 827-842.</w:t>
      </w:r>
    </w:p>
    <w:p w14:paraId="621F50F1" w14:textId="77777777" w:rsidR="003C0B48" w:rsidRPr="00B21E72" w:rsidRDefault="003C0B48" w:rsidP="00B21E72">
      <w:pPr>
        <w:spacing w:line="480" w:lineRule="auto"/>
        <w:rPr>
          <w:rFonts w:ascii="Times New Roman" w:hAnsi="Times New Roman" w:cs="Times New Roman"/>
          <w:sz w:val="24"/>
          <w:szCs w:val="24"/>
        </w:rPr>
      </w:pPr>
      <w:proofErr w:type="spellStart"/>
      <w:r w:rsidRPr="00B21E72">
        <w:rPr>
          <w:rFonts w:ascii="Times New Roman" w:hAnsi="Times New Roman" w:cs="Times New Roman"/>
          <w:sz w:val="24"/>
          <w:szCs w:val="24"/>
        </w:rPr>
        <w:t>Silvergleid</w:t>
      </w:r>
      <w:proofErr w:type="spellEnd"/>
      <w:r w:rsidRPr="00B21E72">
        <w:rPr>
          <w:rFonts w:ascii="Times New Roman" w:hAnsi="Times New Roman" w:cs="Times New Roman"/>
          <w:sz w:val="24"/>
          <w:szCs w:val="24"/>
        </w:rPr>
        <w:t xml:space="preserve">, C., &amp; </w:t>
      </w:r>
      <w:proofErr w:type="spellStart"/>
      <w:r w:rsidRPr="00B21E72">
        <w:rPr>
          <w:rFonts w:ascii="Times New Roman" w:hAnsi="Times New Roman" w:cs="Times New Roman"/>
          <w:sz w:val="24"/>
          <w:szCs w:val="24"/>
        </w:rPr>
        <w:t>Mankowski</w:t>
      </w:r>
      <w:proofErr w:type="spellEnd"/>
      <w:r w:rsidRPr="00B21E72">
        <w:rPr>
          <w:rFonts w:ascii="Times New Roman" w:hAnsi="Times New Roman" w:cs="Times New Roman"/>
          <w:sz w:val="24"/>
          <w:szCs w:val="24"/>
        </w:rPr>
        <w:t>, R., (2006).  How batterer intervention programs work:</w:t>
      </w:r>
    </w:p>
    <w:p w14:paraId="667119D2" w14:textId="77777777" w:rsidR="003C0B48" w:rsidRPr="00B21E72" w:rsidRDefault="003C0B48" w:rsidP="00B21E72">
      <w:pPr>
        <w:spacing w:line="480" w:lineRule="auto"/>
        <w:ind w:left="720"/>
        <w:rPr>
          <w:rFonts w:ascii="Times New Roman" w:hAnsi="Times New Roman" w:cs="Times New Roman"/>
          <w:sz w:val="24"/>
          <w:szCs w:val="24"/>
        </w:rPr>
      </w:pPr>
      <w:r w:rsidRPr="00B21E72">
        <w:rPr>
          <w:rFonts w:ascii="Times New Roman" w:hAnsi="Times New Roman" w:cs="Times New Roman"/>
          <w:sz w:val="24"/>
          <w:szCs w:val="24"/>
        </w:rPr>
        <w:t xml:space="preserve">Participant and facilitator accounts of process of change.  </w:t>
      </w:r>
      <w:r w:rsidRPr="00B21E72">
        <w:rPr>
          <w:rFonts w:ascii="Times New Roman" w:hAnsi="Times New Roman" w:cs="Times New Roman"/>
          <w:i/>
          <w:sz w:val="24"/>
          <w:szCs w:val="24"/>
        </w:rPr>
        <w:t>Journal of Interpersonal Violence,</w:t>
      </w:r>
      <w:r w:rsidRPr="00B21E72">
        <w:rPr>
          <w:rFonts w:ascii="Times New Roman" w:hAnsi="Times New Roman" w:cs="Times New Roman"/>
          <w:sz w:val="24"/>
          <w:szCs w:val="24"/>
        </w:rPr>
        <w:t xml:space="preserve"> 21 (1), 139-159.</w:t>
      </w:r>
    </w:p>
    <w:p w14:paraId="25296D11" w14:textId="77777777" w:rsidR="00E2372F" w:rsidRPr="00B21E72" w:rsidRDefault="00E2372F"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 xml:space="preserve">Taft, C., Murphy, C., King, D., Musser, P., &amp; </w:t>
      </w:r>
      <w:proofErr w:type="spellStart"/>
      <w:r w:rsidRPr="00B21E72">
        <w:rPr>
          <w:rFonts w:ascii="Times New Roman" w:hAnsi="Times New Roman" w:cs="Times New Roman"/>
          <w:sz w:val="24"/>
          <w:szCs w:val="24"/>
        </w:rPr>
        <w:t>DeDyn</w:t>
      </w:r>
      <w:proofErr w:type="spellEnd"/>
      <w:r w:rsidRPr="00B21E72">
        <w:rPr>
          <w:rFonts w:ascii="Times New Roman" w:hAnsi="Times New Roman" w:cs="Times New Roman"/>
          <w:sz w:val="24"/>
          <w:szCs w:val="24"/>
        </w:rPr>
        <w:t>, J. (2003).  Process and treatment</w:t>
      </w:r>
    </w:p>
    <w:p w14:paraId="21DFB839" w14:textId="5CFA5904" w:rsidR="00E2372F" w:rsidRPr="00B21E72" w:rsidRDefault="00E2372F" w:rsidP="00B21E72">
      <w:pPr>
        <w:spacing w:line="480" w:lineRule="auto"/>
        <w:ind w:left="720"/>
        <w:rPr>
          <w:rFonts w:ascii="Times New Roman" w:hAnsi="Times New Roman" w:cs="Times New Roman"/>
          <w:sz w:val="24"/>
          <w:szCs w:val="24"/>
        </w:rPr>
      </w:pPr>
      <w:r w:rsidRPr="00B21E72">
        <w:rPr>
          <w:rFonts w:ascii="Times New Roman" w:hAnsi="Times New Roman" w:cs="Times New Roman"/>
          <w:sz w:val="24"/>
          <w:szCs w:val="24"/>
        </w:rPr>
        <w:lastRenderedPageBreak/>
        <w:t xml:space="preserve">adherence factors in group cognitive-behavioral therapy for partner violent men.  </w:t>
      </w:r>
      <w:r w:rsidRPr="00B21E72">
        <w:rPr>
          <w:rFonts w:ascii="Times New Roman" w:hAnsi="Times New Roman" w:cs="Times New Roman"/>
          <w:i/>
          <w:sz w:val="24"/>
          <w:szCs w:val="24"/>
        </w:rPr>
        <w:t>Journal of Consulting and Clinical Psychology</w:t>
      </w:r>
      <w:r w:rsidRPr="00B21E72">
        <w:rPr>
          <w:rFonts w:ascii="Times New Roman" w:hAnsi="Times New Roman" w:cs="Times New Roman"/>
          <w:sz w:val="24"/>
          <w:szCs w:val="24"/>
        </w:rPr>
        <w:t>, 71 (4), 812-820.</w:t>
      </w:r>
    </w:p>
    <w:p w14:paraId="31DB9663" w14:textId="77777777" w:rsidR="00330741" w:rsidRPr="00B21E72" w:rsidRDefault="00330741" w:rsidP="00B21E72">
      <w:pPr>
        <w:spacing w:line="480" w:lineRule="auto"/>
        <w:ind w:left="720" w:hanging="720"/>
        <w:rPr>
          <w:rFonts w:ascii="Times New Roman" w:hAnsi="Times New Roman" w:cs="Times New Roman"/>
          <w:noProof/>
          <w:sz w:val="24"/>
          <w:szCs w:val="24"/>
          <w:lang w:val="en-CA"/>
        </w:rPr>
      </w:pPr>
      <w:bookmarkStart w:id="13" w:name="_ENREF_42"/>
      <w:r w:rsidRPr="00B21E72">
        <w:rPr>
          <w:rFonts w:ascii="Times New Roman" w:hAnsi="Times New Roman" w:cs="Times New Roman"/>
          <w:noProof/>
          <w:sz w:val="24"/>
          <w:szCs w:val="24"/>
          <w:lang w:val="en-CA"/>
        </w:rPr>
        <w:t xml:space="preserve">Waldo, M., Kerne IV, P. A., &amp; Kerne, V. V. H. (2007). Therapeutic factors in guidance versus counseling sessions of domestic violence groups. </w:t>
      </w:r>
      <w:r w:rsidRPr="00B21E72">
        <w:rPr>
          <w:rFonts w:ascii="Times New Roman" w:hAnsi="Times New Roman" w:cs="Times New Roman"/>
          <w:i/>
          <w:noProof/>
          <w:sz w:val="24"/>
          <w:szCs w:val="24"/>
          <w:lang w:val="en-CA"/>
        </w:rPr>
        <w:t>The Journal for Specialists in Group Work, 32</w:t>
      </w:r>
      <w:r w:rsidRPr="00B21E72">
        <w:rPr>
          <w:rFonts w:ascii="Times New Roman" w:hAnsi="Times New Roman" w:cs="Times New Roman"/>
          <w:noProof/>
          <w:sz w:val="24"/>
          <w:szCs w:val="24"/>
          <w:lang w:val="en-CA"/>
        </w:rPr>
        <w:t xml:space="preserve">, 346-361. </w:t>
      </w:r>
      <w:bookmarkEnd w:id="13"/>
    </w:p>
    <w:p w14:paraId="75DC7692" w14:textId="103F6C77" w:rsidR="00157369" w:rsidRPr="00B21E72" w:rsidRDefault="00157369" w:rsidP="00B21E72">
      <w:pPr>
        <w:spacing w:line="480" w:lineRule="auto"/>
        <w:rPr>
          <w:rFonts w:ascii="Times New Roman" w:hAnsi="Times New Roman" w:cs="Times New Roman"/>
          <w:sz w:val="24"/>
          <w:szCs w:val="24"/>
        </w:rPr>
      </w:pPr>
      <w:bookmarkStart w:id="14" w:name="_Hlk13225182"/>
      <w:proofErr w:type="spellStart"/>
      <w:r w:rsidRPr="00B21E72">
        <w:rPr>
          <w:rFonts w:ascii="Times New Roman" w:hAnsi="Times New Roman" w:cs="Times New Roman"/>
          <w:sz w:val="24"/>
          <w:szCs w:val="24"/>
        </w:rPr>
        <w:t>Wampold</w:t>
      </w:r>
      <w:proofErr w:type="spellEnd"/>
      <w:r w:rsidRPr="00B21E72">
        <w:rPr>
          <w:rFonts w:ascii="Times New Roman" w:hAnsi="Times New Roman" w:cs="Times New Roman"/>
          <w:sz w:val="24"/>
          <w:szCs w:val="24"/>
        </w:rPr>
        <w:t xml:space="preserve"> B. &amp; </w:t>
      </w:r>
      <w:proofErr w:type="spellStart"/>
      <w:r w:rsidRPr="00B21E72">
        <w:rPr>
          <w:rFonts w:ascii="Times New Roman" w:hAnsi="Times New Roman" w:cs="Times New Roman"/>
          <w:sz w:val="24"/>
          <w:szCs w:val="24"/>
        </w:rPr>
        <w:t>Imel</w:t>
      </w:r>
      <w:proofErr w:type="spellEnd"/>
      <w:r w:rsidRPr="00B21E72">
        <w:rPr>
          <w:rFonts w:ascii="Times New Roman" w:hAnsi="Times New Roman" w:cs="Times New Roman"/>
          <w:sz w:val="24"/>
          <w:szCs w:val="24"/>
        </w:rPr>
        <w:t xml:space="preserve"> Z. (2015</w:t>
      </w:r>
      <w:r w:rsidR="00D36094">
        <w:rPr>
          <w:rFonts w:ascii="Times New Roman" w:hAnsi="Times New Roman" w:cs="Times New Roman"/>
          <w:sz w:val="24"/>
          <w:szCs w:val="24"/>
        </w:rPr>
        <w:t>)</w:t>
      </w:r>
      <w:r w:rsidRPr="00B21E72">
        <w:rPr>
          <w:rFonts w:ascii="Times New Roman" w:hAnsi="Times New Roman" w:cs="Times New Roman"/>
          <w:sz w:val="24"/>
          <w:szCs w:val="24"/>
        </w:rPr>
        <w:t>. The great psychotherapy debate: the research evidence for what</w:t>
      </w:r>
    </w:p>
    <w:p w14:paraId="49663142" w14:textId="77777777" w:rsidR="00157369" w:rsidRPr="00B21E72" w:rsidRDefault="00157369" w:rsidP="00B21E72">
      <w:pPr>
        <w:spacing w:line="480" w:lineRule="auto"/>
        <w:ind w:firstLine="720"/>
        <w:rPr>
          <w:rFonts w:ascii="Times New Roman" w:hAnsi="Times New Roman" w:cs="Times New Roman"/>
          <w:sz w:val="24"/>
          <w:szCs w:val="24"/>
        </w:rPr>
      </w:pPr>
      <w:r w:rsidRPr="00B21E72">
        <w:rPr>
          <w:rFonts w:ascii="Times New Roman" w:hAnsi="Times New Roman" w:cs="Times New Roman"/>
          <w:sz w:val="24"/>
          <w:szCs w:val="24"/>
        </w:rPr>
        <w:t>works in psychotherapy. 2nd ed. New York: Routledge.</w:t>
      </w:r>
    </w:p>
    <w:bookmarkEnd w:id="14"/>
    <w:p w14:paraId="264DEF7F" w14:textId="77AC45A7" w:rsidR="003C0B48" w:rsidRPr="00B21E72" w:rsidRDefault="003C0B48" w:rsidP="00B21E72">
      <w:pPr>
        <w:spacing w:line="480" w:lineRule="auto"/>
        <w:rPr>
          <w:rFonts w:ascii="Times New Roman" w:hAnsi="Times New Roman" w:cs="Times New Roman"/>
          <w:sz w:val="24"/>
          <w:szCs w:val="24"/>
        </w:rPr>
      </w:pPr>
      <w:proofErr w:type="spellStart"/>
      <w:r w:rsidRPr="00B21E72">
        <w:rPr>
          <w:rFonts w:ascii="Times New Roman" w:hAnsi="Times New Roman" w:cs="Times New Roman"/>
          <w:sz w:val="24"/>
          <w:szCs w:val="24"/>
        </w:rPr>
        <w:t>Wangsgaard</w:t>
      </w:r>
      <w:proofErr w:type="spellEnd"/>
      <w:r w:rsidRPr="00B21E72">
        <w:rPr>
          <w:rFonts w:ascii="Times New Roman" w:hAnsi="Times New Roman" w:cs="Times New Roman"/>
          <w:sz w:val="24"/>
          <w:szCs w:val="24"/>
        </w:rPr>
        <w:t xml:space="preserve">, S. (2001).  The participants’ perspectives:  Factors of batterer group </w:t>
      </w:r>
      <w:proofErr w:type="spellStart"/>
      <w:r w:rsidRPr="00B21E72">
        <w:rPr>
          <w:rFonts w:ascii="Times New Roman" w:hAnsi="Times New Roman" w:cs="Times New Roman"/>
          <w:sz w:val="24"/>
          <w:szCs w:val="24"/>
        </w:rPr>
        <w:t>reatment</w:t>
      </w:r>
      <w:proofErr w:type="spellEnd"/>
      <w:r w:rsidRPr="00B21E72">
        <w:rPr>
          <w:rFonts w:ascii="Times New Roman" w:hAnsi="Times New Roman" w:cs="Times New Roman"/>
          <w:sz w:val="24"/>
          <w:szCs w:val="24"/>
        </w:rPr>
        <w:t xml:space="preserve"> that </w:t>
      </w:r>
    </w:p>
    <w:p w14:paraId="16E99270" w14:textId="6E7B9FA4" w:rsidR="003C0B48" w:rsidRPr="00B21E72" w:rsidRDefault="003C0B48" w:rsidP="00B21E72">
      <w:pPr>
        <w:spacing w:line="480" w:lineRule="auto"/>
        <w:rPr>
          <w:rFonts w:ascii="Times New Roman" w:hAnsi="Times New Roman" w:cs="Times New Roman"/>
          <w:sz w:val="24"/>
          <w:szCs w:val="24"/>
        </w:rPr>
      </w:pPr>
      <w:r w:rsidRPr="00B21E72">
        <w:rPr>
          <w:rFonts w:ascii="Times New Roman" w:hAnsi="Times New Roman" w:cs="Times New Roman"/>
          <w:sz w:val="24"/>
          <w:szCs w:val="24"/>
        </w:rPr>
        <w:tab/>
        <w:t>facilitate change.  Dissertation.</w:t>
      </w:r>
    </w:p>
    <w:p w14:paraId="17F40AD7" w14:textId="4EB0B925" w:rsidR="00AD641F" w:rsidRPr="00B21E72" w:rsidRDefault="00AD641F" w:rsidP="00B21E72">
      <w:pPr>
        <w:pStyle w:val="CommentText"/>
        <w:spacing w:line="480" w:lineRule="auto"/>
        <w:rPr>
          <w:rFonts w:ascii="Times New Roman" w:hAnsi="Times New Roman" w:cs="Times New Roman"/>
          <w:sz w:val="24"/>
          <w:szCs w:val="24"/>
        </w:rPr>
      </w:pPr>
      <w:proofErr w:type="spellStart"/>
      <w:r w:rsidRPr="00B21E72">
        <w:rPr>
          <w:rFonts w:ascii="Times New Roman" w:hAnsi="Times New Roman" w:cs="Times New Roman"/>
          <w:sz w:val="24"/>
          <w:szCs w:val="24"/>
        </w:rPr>
        <w:t>Westmarland</w:t>
      </w:r>
      <w:proofErr w:type="spellEnd"/>
      <w:r w:rsidRPr="00B21E72">
        <w:rPr>
          <w:rFonts w:ascii="Times New Roman" w:hAnsi="Times New Roman" w:cs="Times New Roman"/>
          <w:sz w:val="24"/>
          <w:szCs w:val="24"/>
        </w:rPr>
        <w:t xml:space="preserve">, N. et Kelly, L. (2013). Why extending measurements of « success » in domestic violence perpetrator </w:t>
      </w:r>
      <w:proofErr w:type="spellStart"/>
      <w:r w:rsidRPr="00B21E72">
        <w:rPr>
          <w:rFonts w:ascii="Times New Roman" w:hAnsi="Times New Roman" w:cs="Times New Roman"/>
          <w:sz w:val="24"/>
          <w:szCs w:val="24"/>
        </w:rPr>
        <w:t>programmes</w:t>
      </w:r>
      <w:proofErr w:type="spellEnd"/>
      <w:r w:rsidRPr="00B21E72">
        <w:rPr>
          <w:rFonts w:ascii="Times New Roman" w:hAnsi="Times New Roman" w:cs="Times New Roman"/>
          <w:sz w:val="24"/>
          <w:szCs w:val="24"/>
        </w:rPr>
        <w:t xml:space="preserve"> matters for social work. </w:t>
      </w:r>
      <w:r w:rsidRPr="00B21E72">
        <w:rPr>
          <w:rFonts w:ascii="Times New Roman" w:hAnsi="Times New Roman" w:cs="Times New Roman"/>
          <w:i/>
          <w:iCs/>
          <w:sz w:val="24"/>
          <w:szCs w:val="24"/>
        </w:rPr>
        <w:t>British Journal of Social Work</w:t>
      </w:r>
      <w:r w:rsidRPr="00B21E72">
        <w:rPr>
          <w:rFonts w:ascii="Times New Roman" w:hAnsi="Times New Roman" w:cs="Times New Roman"/>
          <w:sz w:val="24"/>
          <w:szCs w:val="24"/>
        </w:rPr>
        <w:t xml:space="preserve">, </w:t>
      </w:r>
      <w:r w:rsidRPr="00B21E72">
        <w:rPr>
          <w:rFonts w:ascii="Times New Roman" w:hAnsi="Times New Roman" w:cs="Times New Roman"/>
          <w:i/>
          <w:iCs/>
          <w:sz w:val="24"/>
          <w:szCs w:val="24"/>
        </w:rPr>
        <w:t>43</w:t>
      </w:r>
      <w:r w:rsidRPr="00B21E72">
        <w:rPr>
          <w:rFonts w:ascii="Times New Roman" w:hAnsi="Times New Roman" w:cs="Times New Roman"/>
          <w:sz w:val="24"/>
          <w:szCs w:val="24"/>
        </w:rPr>
        <w:t>, 1092-1110</w:t>
      </w:r>
    </w:p>
    <w:p w14:paraId="60017C36" w14:textId="77777777" w:rsidR="00AD641F" w:rsidRPr="00304CE9" w:rsidRDefault="00AD641F" w:rsidP="003C0B48">
      <w:pPr>
        <w:rPr>
          <w:rFonts w:ascii="Times New Roman" w:hAnsi="Times New Roman" w:cs="Times New Roman"/>
          <w:sz w:val="24"/>
          <w:szCs w:val="24"/>
        </w:rPr>
      </w:pPr>
    </w:p>
    <w:p w14:paraId="2BB89270" w14:textId="77777777" w:rsidR="003C0B48" w:rsidRPr="00304CE9" w:rsidRDefault="003C0B48" w:rsidP="00394CBF">
      <w:pPr>
        <w:pStyle w:val="ListParagraph"/>
        <w:rPr>
          <w:rFonts w:ascii="Times New Roman" w:hAnsi="Times New Roman" w:cs="Times New Roman"/>
          <w:sz w:val="24"/>
          <w:szCs w:val="24"/>
        </w:rPr>
      </w:pPr>
    </w:p>
    <w:sectPr w:rsidR="003C0B48" w:rsidRPr="00304CE9" w:rsidSect="00A23980">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F240" w14:textId="77777777" w:rsidR="00B37D08" w:rsidRDefault="00B37D08" w:rsidP="00304CE9">
      <w:pPr>
        <w:spacing w:line="240" w:lineRule="auto"/>
      </w:pPr>
      <w:r>
        <w:separator/>
      </w:r>
    </w:p>
  </w:endnote>
  <w:endnote w:type="continuationSeparator" w:id="0">
    <w:p w14:paraId="0620D6A7" w14:textId="77777777" w:rsidR="00B37D08" w:rsidRDefault="00B37D08" w:rsidP="00304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935926"/>
      <w:docPartObj>
        <w:docPartGallery w:val="Page Numbers (Bottom of Page)"/>
        <w:docPartUnique/>
      </w:docPartObj>
    </w:sdtPr>
    <w:sdtEndPr>
      <w:rPr>
        <w:noProof/>
      </w:rPr>
    </w:sdtEndPr>
    <w:sdtContent>
      <w:p w14:paraId="4524D423" w14:textId="48994BC7" w:rsidR="00304CE9" w:rsidRDefault="00304CE9">
        <w:pPr>
          <w:pStyle w:val="Footer"/>
          <w:jc w:val="center"/>
        </w:pPr>
        <w:r>
          <w:fldChar w:fldCharType="begin"/>
        </w:r>
        <w:r>
          <w:instrText xml:space="preserve"> PAGE   \* MERGEFORMAT </w:instrText>
        </w:r>
        <w:r>
          <w:fldChar w:fldCharType="separate"/>
        </w:r>
        <w:r w:rsidR="006D0D85">
          <w:rPr>
            <w:noProof/>
          </w:rPr>
          <w:t>13</w:t>
        </w:r>
        <w:r>
          <w:rPr>
            <w:noProof/>
          </w:rPr>
          <w:fldChar w:fldCharType="end"/>
        </w:r>
      </w:p>
    </w:sdtContent>
  </w:sdt>
  <w:p w14:paraId="2BD1E0A9" w14:textId="77777777" w:rsidR="00304CE9" w:rsidRDefault="00304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FF0FC" w14:textId="77777777" w:rsidR="00B37D08" w:rsidRDefault="00B37D08" w:rsidP="00304CE9">
      <w:pPr>
        <w:spacing w:line="240" w:lineRule="auto"/>
      </w:pPr>
      <w:r>
        <w:separator/>
      </w:r>
    </w:p>
  </w:footnote>
  <w:footnote w:type="continuationSeparator" w:id="0">
    <w:p w14:paraId="4DDF9808" w14:textId="77777777" w:rsidR="00B37D08" w:rsidRDefault="00B37D08" w:rsidP="00304C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D51A3"/>
    <w:multiLevelType w:val="hybridMultilevel"/>
    <w:tmpl w:val="706A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A2C46"/>
    <w:multiLevelType w:val="hybridMultilevel"/>
    <w:tmpl w:val="ED2C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F166F"/>
    <w:multiLevelType w:val="hybridMultilevel"/>
    <w:tmpl w:val="989C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E26DC"/>
    <w:multiLevelType w:val="hybridMultilevel"/>
    <w:tmpl w:val="F3022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AE2DC4"/>
    <w:multiLevelType w:val="hybridMultilevel"/>
    <w:tmpl w:val="DFC42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353E87"/>
    <w:multiLevelType w:val="hybridMultilevel"/>
    <w:tmpl w:val="23061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314BEF"/>
    <w:multiLevelType w:val="hybridMultilevel"/>
    <w:tmpl w:val="6126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564D3"/>
    <w:multiLevelType w:val="hybridMultilevel"/>
    <w:tmpl w:val="63A0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0591F"/>
    <w:multiLevelType w:val="hybridMultilevel"/>
    <w:tmpl w:val="103295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45C7552"/>
    <w:multiLevelType w:val="hybridMultilevel"/>
    <w:tmpl w:val="1BF03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7B330B"/>
    <w:multiLevelType w:val="hybridMultilevel"/>
    <w:tmpl w:val="B0148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6B1990"/>
    <w:multiLevelType w:val="hybridMultilevel"/>
    <w:tmpl w:val="DB96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74109"/>
    <w:multiLevelType w:val="hybridMultilevel"/>
    <w:tmpl w:val="134E0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4"/>
  </w:num>
  <w:num w:numId="4">
    <w:abstractNumId w:val="3"/>
  </w:num>
  <w:num w:numId="5">
    <w:abstractNumId w:val="10"/>
  </w:num>
  <w:num w:numId="6">
    <w:abstractNumId w:val="5"/>
  </w:num>
  <w:num w:numId="7">
    <w:abstractNumId w:val="0"/>
  </w:num>
  <w:num w:numId="8">
    <w:abstractNumId w:val="1"/>
  </w:num>
  <w:num w:numId="9">
    <w:abstractNumId w:val="7"/>
  </w:num>
  <w:num w:numId="10">
    <w:abstractNumId w:val="11"/>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08"/>
    <w:rsid w:val="00002829"/>
    <w:rsid w:val="00012907"/>
    <w:rsid w:val="00017ED7"/>
    <w:rsid w:val="00032E40"/>
    <w:rsid w:val="000533EE"/>
    <w:rsid w:val="0006264A"/>
    <w:rsid w:val="000814F6"/>
    <w:rsid w:val="000A67B6"/>
    <w:rsid w:val="000B1A12"/>
    <w:rsid w:val="000D0508"/>
    <w:rsid w:val="000D5631"/>
    <w:rsid w:val="001172F7"/>
    <w:rsid w:val="00131F25"/>
    <w:rsid w:val="00157369"/>
    <w:rsid w:val="001A0E22"/>
    <w:rsid w:val="001C664E"/>
    <w:rsid w:val="001D6F30"/>
    <w:rsid w:val="0022283F"/>
    <w:rsid w:val="00232C1B"/>
    <w:rsid w:val="002653DF"/>
    <w:rsid w:val="00270287"/>
    <w:rsid w:val="0028135F"/>
    <w:rsid w:val="002A2AF2"/>
    <w:rsid w:val="002B65F1"/>
    <w:rsid w:val="002D4431"/>
    <w:rsid w:val="002F6094"/>
    <w:rsid w:val="00304CE9"/>
    <w:rsid w:val="003076E1"/>
    <w:rsid w:val="003100A7"/>
    <w:rsid w:val="00330741"/>
    <w:rsid w:val="00336D99"/>
    <w:rsid w:val="00344CE8"/>
    <w:rsid w:val="0036011B"/>
    <w:rsid w:val="00370C85"/>
    <w:rsid w:val="00383E93"/>
    <w:rsid w:val="00394CBF"/>
    <w:rsid w:val="003B038C"/>
    <w:rsid w:val="003C0B48"/>
    <w:rsid w:val="003D08EA"/>
    <w:rsid w:val="003D7211"/>
    <w:rsid w:val="003F3F8E"/>
    <w:rsid w:val="003F5684"/>
    <w:rsid w:val="003F5DB2"/>
    <w:rsid w:val="003F699C"/>
    <w:rsid w:val="004156CA"/>
    <w:rsid w:val="004379BE"/>
    <w:rsid w:val="004548FE"/>
    <w:rsid w:val="004563B8"/>
    <w:rsid w:val="004602A0"/>
    <w:rsid w:val="00484845"/>
    <w:rsid w:val="00493B1B"/>
    <w:rsid w:val="004A338C"/>
    <w:rsid w:val="004A625D"/>
    <w:rsid w:val="004C6A79"/>
    <w:rsid w:val="004D2AF5"/>
    <w:rsid w:val="005041D2"/>
    <w:rsid w:val="00506A07"/>
    <w:rsid w:val="005122A2"/>
    <w:rsid w:val="0052137D"/>
    <w:rsid w:val="005558AB"/>
    <w:rsid w:val="00557278"/>
    <w:rsid w:val="005707B7"/>
    <w:rsid w:val="0059320E"/>
    <w:rsid w:val="00595650"/>
    <w:rsid w:val="005D09D9"/>
    <w:rsid w:val="005E7A1F"/>
    <w:rsid w:val="00607D39"/>
    <w:rsid w:val="00613CC1"/>
    <w:rsid w:val="00651274"/>
    <w:rsid w:val="00662033"/>
    <w:rsid w:val="0066324A"/>
    <w:rsid w:val="00665EE0"/>
    <w:rsid w:val="006B6EE7"/>
    <w:rsid w:val="006D0D85"/>
    <w:rsid w:val="0071202C"/>
    <w:rsid w:val="00751CE9"/>
    <w:rsid w:val="00752533"/>
    <w:rsid w:val="0075330C"/>
    <w:rsid w:val="007558F6"/>
    <w:rsid w:val="00755F80"/>
    <w:rsid w:val="00761D6D"/>
    <w:rsid w:val="0076761F"/>
    <w:rsid w:val="00772968"/>
    <w:rsid w:val="007735C3"/>
    <w:rsid w:val="007B60C8"/>
    <w:rsid w:val="007C4DEF"/>
    <w:rsid w:val="007F7882"/>
    <w:rsid w:val="00813777"/>
    <w:rsid w:val="00816F66"/>
    <w:rsid w:val="00840888"/>
    <w:rsid w:val="00842665"/>
    <w:rsid w:val="008716DE"/>
    <w:rsid w:val="00885776"/>
    <w:rsid w:val="00896F93"/>
    <w:rsid w:val="008A00EB"/>
    <w:rsid w:val="008A6F99"/>
    <w:rsid w:val="008F207A"/>
    <w:rsid w:val="00921523"/>
    <w:rsid w:val="0093140B"/>
    <w:rsid w:val="0094629B"/>
    <w:rsid w:val="00946699"/>
    <w:rsid w:val="00956D8D"/>
    <w:rsid w:val="009806CE"/>
    <w:rsid w:val="009A4F6E"/>
    <w:rsid w:val="009B6021"/>
    <w:rsid w:val="009C42AA"/>
    <w:rsid w:val="009D0268"/>
    <w:rsid w:val="00A13FDD"/>
    <w:rsid w:val="00A23980"/>
    <w:rsid w:val="00A32D35"/>
    <w:rsid w:val="00A57202"/>
    <w:rsid w:val="00A72118"/>
    <w:rsid w:val="00A7475C"/>
    <w:rsid w:val="00A74C64"/>
    <w:rsid w:val="00A75F1B"/>
    <w:rsid w:val="00A942D7"/>
    <w:rsid w:val="00AA4344"/>
    <w:rsid w:val="00AD4870"/>
    <w:rsid w:val="00AD641F"/>
    <w:rsid w:val="00AD7970"/>
    <w:rsid w:val="00AE216E"/>
    <w:rsid w:val="00AE4296"/>
    <w:rsid w:val="00B010DC"/>
    <w:rsid w:val="00B03E3C"/>
    <w:rsid w:val="00B211B8"/>
    <w:rsid w:val="00B21E72"/>
    <w:rsid w:val="00B36E62"/>
    <w:rsid w:val="00B37D08"/>
    <w:rsid w:val="00B55B2F"/>
    <w:rsid w:val="00B71B95"/>
    <w:rsid w:val="00B729EB"/>
    <w:rsid w:val="00B931BC"/>
    <w:rsid w:val="00BC250A"/>
    <w:rsid w:val="00BF0C3E"/>
    <w:rsid w:val="00C34406"/>
    <w:rsid w:val="00C4290D"/>
    <w:rsid w:val="00C507F5"/>
    <w:rsid w:val="00C61D24"/>
    <w:rsid w:val="00C819B6"/>
    <w:rsid w:val="00CA16A4"/>
    <w:rsid w:val="00CB6EF5"/>
    <w:rsid w:val="00CC2252"/>
    <w:rsid w:val="00CC36C8"/>
    <w:rsid w:val="00CC75CD"/>
    <w:rsid w:val="00CD4AD9"/>
    <w:rsid w:val="00CF011D"/>
    <w:rsid w:val="00CF28A2"/>
    <w:rsid w:val="00D36094"/>
    <w:rsid w:val="00D66613"/>
    <w:rsid w:val="00D74558"/>
    <w:rsid w:val="00D77F38"/>
    <w:rsid w:val="00D9642F"/>
    <w:rsid w:val="00DA0E2F"/>
    <w:rsid w:val="00DD1B50"/>
    <w:rsid w:val="00DE1B8D"/>
    <w:rsid w:val="00DF1B99"/>
    <w:rsid w:val="00E051F2"/>
    <w:rsid w:val="00E2372F"/>
    <w:rsid w:val="00E260DA"/>
    <w:rsid w:val="00E502C7"/>
    <w:rsid w:val="00E57DD7"/>
    <w:rsid w:val="00E66D77"/>
    <w:rsid w:val="00E673FE"/>
    <w:rsid w:val="00E97F25"/>
    <w:rsid w:val="00EB419B"/>
    <w:rsid w:val="00EB61D8"/>
    <w:rsid w:val="00EC4AE1"/>
    <w:rsid w:val="00EC75CE"/>
    <w:rsid w:val="00EE482C"/>
    <w:rsid w:val="00F11967"/>
    <w:rsid w:val="00F3451A"/>
    <w:rsid w:val="00F36420"/>
    <w:rsid w:val="00F451DF"/>
    <w:rsid w:val="00F636A2"/>
    <w:rsid w:val="00F8582D"/>
    <w:rsid w:val="00F87C46"/>
    <w:rsid w:val="00FA2D7D"/>
    <w:rsid w:val="00FB256D"/>
    <w:rsid w:val="00FB737D"/>
    <w:rsid w:val="00FC201D"/>
    <w:rsid w:val="00FF08E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45FA"/>
  <w15:chartTrackingRefBased/>
  <w15:docId w15:val="{AA0BB00B-DAAB-4307-A307-CBEC45EE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E0"/>
    <w:pPr>
      <w:ind w:left="720"/>
      <w:contextualSpacing/>
    </w:pPr>
  </w:style>
  <w:style w:type="paragraph" w:styleId="Header">
    <w:name w:val="header"/>
    <w:basedOn w:val="Normal"/>
    <w:link w:val="HeaderChar"/>
    <w:uiPriority w:val="99"/>
    <w:unhideWhenUsed/>
    <w:rsid w:val="00304CE9"/>
    <w:pPr>
      <w:tabs>
        <w:tab w:val="center" w:pos="4680"/>
        <w:tab w:val="right" w:pos="9360"/>
      </w:tabs>
      <w:spacing w:line="240" w:lineRule="auto"/>
    </w:pPr>
  </w:style>
  <w:style w:type="character" w:customStyle="1" w:styleId="HeaderChar">
    <w:name w:val="Header Char"/>
    <w:basedOn w:val="DefaultParagraphFont"/>
    <w:link w:val="Header"/>
    <w:uiPriority w:val="99"/>
    <w:rsid w:val="00304CE9"/>
  </w:style>
  <w:style w:type="paragraph" w:styleId="Footer">
    <w:name w:val="footer"/>
    <w:basedOn w:val="Normal"/>
    <w:link w:val="FooterChar"/>
    <w:uiPriority w:val="99"/>
    <w:unhideWhenUsed/>
    <w:rsid w:val="00304CE9"/>
    <w:pPr>
      <w:tabs>
        <w:tab w:val="center" w:pos="4680"/>
        <w:tab w:val="right" w:pos="9360"/>
      </w:tabs>
      <w:spacing w:line="240" w:lineRule="auto"/>
    </w:pPr>
  </w:style>
  <w:style w:type="character" w:customStyle="1" w:styleId="FooterChar">
    <w:name w:val="Footer Char"/>
    <w:basedOn w:val="DefaultParagraphFont"/>
    <w:link w:val="Footer"/>
    <w:uiPriority w:val="99"/>
    <w:rsid w:val="00304CE9"/>
  </w:style>
  <w:style w:type="paragraph" w:styleId="BalloonText">
    <w:name w:val="Balloon Text"/>
    <w:basedOn w:val="Normal"/>
    <w:link w:val="BalloonTextChar"/>
    <w:uiPriority w:val="99"/>
    <w:semiHidden/>
    <w:unhideWhenUsed/>
    <w:rsid w:val="009215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23"/>
    <w:rPr>
      <w:rFonts w:ascii="Segoe UI" w:hAnsi="Segoe UI" w:cs="Segoe UI"/>
      <w:sz w:val="18"/>
      <w:szCs w:val="18"/>
    </w:rPr>
  </w:style>
  <w:style w:type="character" w:styleId="CommentReference">
    <w:name w:val="annotation reference"/>
    <w:basedOn w:val="DefaultParagraphFont"/>
    <w:uiPriority w:val="99"/>
    <w:semiHidden/>
    <w:unhideWhenUsed/>
    <w:rsid w:val="00FC201D"/>
    <w:rPr>
      <w:sz w:val="16"/>
      <w:szCs w:val="16"/>
    </w:rPr>
  </w:style>
  <w:style w:type="paragraph" w:styleId="CommentText">
    <w:name w:val="annotation text"/>
    <w:basedOn w:val="Normal"/>
    <w:link w:val="CommentTextChar"/>
    <w:uiPriority w:val="99"/>
    <w:unhideWhenUsed/>
    <w:rsid w:val="00FC201D"/>
    <w:pPr>
      <w:spacing w:line="240" w:lineRule="auto"/>
    </w:pPr>
    <w:rPr>
      <w:sz w:val="20"/>
      <w:szCs w:val="20"/>
    </w:rPr>
  </w:style>
  <w:style w:type="character" w:customStyle="1" w:styleId="CommentTextChar">
    <w:name w:val="Comment Text Char"/>
    <w:basedOn w:val="DefaultParagraphFont"/>
    <w:link w:val="CommentText"/>
    <w:uiPriority w:val="99"/>
    <w:rsid w:val="00FC201D"/>
    <w:rPr>
      <w:sz w:val="20"/>
      <w:szCs w:val="20"/>
    </w:rPr>
  </w:style>
  <w:style w:type="paragraph" w:styleId="CommentSubject">
    <w:name w:val="annotation subject"/>
    <w:basedOn w:val="CommentText"/>
    <w:next w:val="CommentText"/>
    <w:link w:val="CommentSubjectChar"/>
    <w:semiHidden/>
    <w:unhideWhenUsed/>
    <w:rsid w:val="00FC201D"/>
    <w:rPr>
      <w:b/>
      <w:bCs/>
    </w:rPr>
  </w:style>
  <w:style w:type="character" w:customStyle="1" w:styleId="CommentSubjectChar">
    <w:name w:val="Comment Subject Char"/>
    <w:basedOn w:val="CommentTextChar"/>
    <w:link w:val="CommentSubject"/>
    <w:semiHidden/>
    <w:rsid w:val="00FC201D"/>
    <w:rPr>
      <w:b/>
      <w:bCs/>
      <w:sz w:val="20"/>
      <w:szCs w:val="20"/>
    </w:rPr>
  </w:style>
  <w:style w:type="paragraph" w:styleId="Revision">
    <w:name w:val="Revision"/>
    <w:hidden/>
    <w:uiPriority w:val="99"/>
    <w:semiHidden/>
    <w:rsid w:val="00CC36C8"/>
    <w:pPr>
      <w:spacing w:line="240" w:lineRule="auto"/>
    </w:pPr>
  </w:style>
  <w:style w:type="paragraph" w:styleId="BodyText2">
    <w:name w:val="Body Text 2"/>
    <w:basedOn w:val="Normal"/>
    <w:link w:val="BodyText2Char"/>
    <w:uiPriority w:val="99"/>
    <w:rsid w:val="007B60C8"/>
    <w:pPr>
      <w:spacing w:line="360" w:lineRule="auto"/>
      <w:jc w:val="both"/>
    </w:pPr>
    <w:rPr>
      <w:rFonts w:ascii="Times New Roman" w:eastAsia="Times New Roman" w:hAnsi="Times New Roman" w:cs="Times New Roman"/>
      <w:bCs/>
      <w:sz w:val="24"/>
      <w:szCs w:val="24"/>
      <w:lang w:val="fr-CA" w:eastAsia="fr-FR"/>
    </w:rPr>
  </w:style>
  <w:style w:type="character" w:customStyle="1" w:styleId="BodyText2Char">
    <w:name w:val="Body Text 2 Char"/>
    <w:basedOn w:val="DefaultParagraphFont"/>
    <w:link w:val="BodyText2"/>
    <w:uiPriority w:val="99"/>
    <w:rsid w:val="007B60C8"/>
    <w:rPr>
      <w:rFonts w:ascii="Times New Roman" w:eastAsia="Times New Roman" w:hAnsi="Times New Roman" w:cs="Times New Roman"/>
      <w:bCs/>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4322</Words>
  <Characters>24636</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Hamel</dc:creator>
  <cp:keywords/>
  <dc:description/>
  <cp:lastModifiedBy>John Hamel</cp:lastModifiedBy>
  <cp:revision>5</cp:revision>
  <cp:lastPrinted>2019-08-03T19:04:00Z</cp:lastPrinted>
  <dcterms:created xsi:type="dcterms:W3CDTF">2019-08-01T02:21:00Z</dcterms:created>
  <dcterms:modified xsi:type="dcterms:W3CDTF">2019-08-05T17:31:00Z</dcterms:modified>
</cp:coreProperties>
</file>